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Raleway" w:cs="Raleway" w:hAnsi="Raleway" w:eastAsia="Raleway"/>
          <w:b w:val="1"/>
          <w:bCs w:val="1"/>
        </w:rPr>
      </w:pPr>
      <w:r>
        <w:drawing xmlns:a="http://schemas.openxmlformats.org/drawingml/2006/main">
          <wp:anchor distT="57150" distB="57150" distL="57150" distR="57150" simplePos="0" relativeHeight="251661312" behindDoc="0" locked="0" layoutInCell="1" allowOverlap="1">
            <wp:simplePos x="0" y="0"/>
            <wp:positionH relativeFrom="page">
              <wp:posOffset>2095</wp:posOffset>
            </wp:positionH>
            <wp:positionV relativeFrom="page">
              <wp:posOffset>0</wp:posOffset>
            </wp:positionV>
            <wp:extent cx="7770305" cy="1447800"/>
            <wp:effectExtent l="0" t="0" r="0" b="0"/>
            <wp:wrapSquare wrapText="bothSides" distL="57150" distR="57150" distT="57150" distB="57150"/>
            <wp:docPr id="1073741825" name="officeArt object" descr="CalWep_TK_LandscapingCompanies_Header.jpg"/>
            <wp:cNvGraphicFramePr/>
            <a:graphic xmlns:a="http://schemas.openxmlformats.org/drawingml/2006/main">
              <a:graphicData uri="http://schemas.openxmlformats.org/drawingml/2006/picture">
                <pic:pic xmlns:pic="http://schemas.openxmlformats.org/drawingml/2006/picture">
                  <pic:nvPicPr>
                    <pic:cNvPr id="1073741825" name="CalWep_TK_LandscapingCompanies_Header.jpg" descr="CalWep_TK_LandscapingCompanies_Header.jpg"/>
                    <pic:cNvPicPr>
                      <a:picLocks noChangeAspect="1"/>
                    </pic:cNvPicPr>
                  </pic:nvPicPr>
                  <pic:blipFill>
                    <a:blip r:embed="rId4">
                      <a:extLst/>
                    </a:blip>
                    <a:srcRect l="13" t="0" r="13" b="0"/>
                    <a:stretch>
                      <a:fillRect/>
                    </a:stretch>
                  </pic:blipFill>
                  <pic:spPr>
                    <a:xfrm>
                      <a:off x="0" y="0"/>
                      <a:ext cx="7770305" cy="1447800"/>
                    </a:xfrm>
                    <a:prstGeom prst="rect">
                      <a:avLst/>
                    </a:prstGeom>
                    <a:ln w="12700" cap="flat">
                      <a:noFill/>
                      <a:miter lim="400000"/>
                    </a:ln>
                    <a:effectLst/>
                  </pic:spPr>
                </pic:pic>
              </a:graphicData>
            </a:graphic>
          </wp:anchor>
        </w:drawing>
      </w:r>
    </w:p>
    <w:p>
      <w:pPr>
        <w:pStyle w:val="Body A"/>
        <w:rPr>
          <w:rStyle w:val="None A"/>
          <w:rFonts w:ascii="Raleway" w:cs="Raleway" w:hAnsi="Raleway" w:eastAsia="Raleway"/>
          <w:b w:val="1"/>
          <w:bCs w:val="1"/>
        </w:rPr>
      </w:pPr>
    </w:p>
    <w:p>
      <w:pPr>
        <w:pStyle w:val="Body A"/>
        <w:rPr>
          <w:rFonts w:ascii="Raleway" w:cs="Raleway" w:hAnsi="Raleway" w:eastAsia="Raleway"/>
          <w:b w:val="1"/>
          <w:bCs w:val="1"/>
          <w:sz w:val="28"/>
          <w:szCs w:val="28"/>
        </w:rPr>
      </w:pPr>
      <w:r>
        <w:rPr>
          <w:rFonts w:ascii="Raleway" w:cs="Raleway" w:hAnsi="Raleway" w:eastAsia="Raleway"/>
          <w:b w:val="1"/>
          <w:bCs w:val="1"/>
          <w:sz w:val="28"/>
          <w:szCs w:val="28"/>
          <w:rtl w:val="0"/>
          <w:lang w:val="de-DE"/>
        </w:rPr>
        <w:t>Marketing Toolkit for Landscape Companies</w:t>
      </w:r>
    </w:p>
    <w:p>
      <w:pPr>
        <w:pStyle w:val="Body A"/>
        <w:rPr>
          <w:rStyle w:val="None A"/>
          <w:rFonts w:ascii="Raleway" w:cs="Raleway" w:hAnsi="Raleway" w:eastAsia="Raleway"/>
          <w:b w:val="1"/>
          <w:bCs w:val="1"/>
        </w:rPr>
      </w:pPr>
    </w:p>
    <w:p>
      <w:pPr>
        <w:pStyle w:val="Body A"/>
        <w:rPr>
          <w:rFonts w:ascii="Raleway" w:cs="Raleway" w:hAnsi="Raleway" w:eastAsia="Raleway"/>
          <w:b w:val="1"/>
          <w:bCs w:val="1"/>
          <w:lang w:val="en-US"/>
        </w:rPr>
      </w:pPr>
      <w:r>
        <w:rPr>
          <w:rFonts w:ascii="Raleway" w:cs="Raleway" w:hAnsi="Raleway" w:eastAsia="Raleway"/>
          <w:b w:val="1"/>
          <w:bCs w:val="1"/>
          <w:i w:val="1"/>
          <w:iCs w:val="1"/>
          <w:rtl w:val="0"/>
          <w:lang w:val="en-US"/>
        </w:rPr>
        <w:t>Promote Your Role in Creating Water-Wise Landscapes</w:t>
      </w:r>
    </w:p>
    <w:p>
      <w:pPr>
        <w:pStyle w:val="Body A"/>
        <w:rPr>
          <w:rStyle w:val="None A"/>
          <w:rFonts w:ascii="Raleway" w:cs="Raleway" w:hAnsi="Raleway" w:eastAsia="Raleway"/>
          <w:lang w:val="en-US"/>
        </w:rPr>
      </w:pPr>
    </w:p>
    <w:p>
      <w:pPr>
        <w:pStyle w:val="Body A"/>
        <w:rPr>
          <w:rFonts w:ascii="Raleway" w:cs="Raleway" w:hAnsi="Raleway" w:eastAsia="Raleway"/>
          <w:i w:val="1"/>
          <w:iCs w:val="1"/>
          <w:lang w:val="en-US"/>
        </w:rPr>
      </w:pPr>
      <w:r>
        <w:rPr>
          <w:rFonts w:ascii="Raleway" w:cs="Raleway" w:hAnsi="Raleway" w:eastAsia="Raleway"/>
          <w:i w:val="1"/>
          <w:iCs w:val="1"/>
          <w:rtl w:val="0"/>
          <w:lang w:val="en-US"/>
        </w:rPr>
        <w:t>The following graphics and text are designed to support your business by helping you market your services and expertise in lawn transformation. Below, you can find:</w:t>
      </w:r>
    </w:p>
    <w:p>
      <w:pPr>
        <w:pStyle w:val="Body A"/>
        <w:numPr>
          <w:ilvl w:val="0"/>
          <w:numId w:val="2"/>
        </w:numPr>
        <w:bidi w:val="0"/>
        <w:ind w:right="0"/>
        <w:jc w:val="left"/>
        <w:rPr>
          <w:rFonts w:ascii="Raleway" w:cs="Raleway" w:hAnsi="Raleway" w:eastAsia="Raleway"/>
          <w:i w:val="1"/>
          <w:iCs w:val="1"/>
          <w:rtl w:val="0"/>
          <w:lang w:val="en-US"/>
        </w:rPr>
      </w:pPr>
      <w:r>
        <w:rPr>
          <w:rFonts w:ascii="Raleway" w:cs="Raleway" w:hAnsi="Raleway" w:eastAsia="Raleway"/>
          <w:i w:val="1"/>
          <w:iCs w:val="1"/>
          <w:rtl w:val="0"/>
          <w:lang w:val="en-US"/>
        </w:rPr>
        <w:t>Sample social media posts and graphics you can customize.</w:t>
      </w:r>
    </w:p>
    <w:p>
      <w:pPr>
        <w:pStyle w:val="Body A"/>
        <w:numPr>
          <w:ilvl w:val="0"/>
          <w:numId w:val="2"/>
        </w:numPr>
        <w:bidi w:val="0"/>
        <w:ind w:right="0"/>
        <w:jc w:val="left"/>
        <w:rPr>
          <w:rFonts w:ascii="Raleway" w:cs="Raleway" w:hAnsi="Raleway" w:eastAsia="Raleway"/>
          <w:i w:val="1"/>
          <w:iCs w:val="1"/>
          <w:rtl w:val="0"/>
          <w:lang w:val="en-US"/>
        </w:rPr>
      </w:pPr>
      <w:r>
        <w:rPr>
          <w:rFonts w:ascii="Raleway" w:cs="Raleway" w:hAnsi="Raleway" w:eastAsia="Raleway"/>
          <w:i w:val="1"/>
          <w:iCs w:val="1"/>
          <w:rtl w:val="0"/>
          <w:lang w:val="en-US"/>
        </w:rPr>
        <w:t>A template blog or newsletter post you can share with your commercial clients to explain what</w:t>
      </w:r>
      <w:r>
        <w:rPr>
          <w:rFonts w:ascii="Raleway" w:cs="Raleway" w:hAnsi="Raleway" w:eastAsia="Raleway"/>
          <w:i w:val="1"/>
          <w:iCs w:val="1"/>
          <w:rtl w:val="0"/>
          <w:lang w:val="en-US"/>
        </w:rPr>
        <w:t>’</w:t>
      </w:r>
      <w:r>
        <w:rPr>
          <w:rFonts w:ascii="Raleway" w:cs="Raleway" w:hAnsi="Raleway" w:eastAsia="Raleway"/>
          <w:i w:val="1"/>
          <w:iCs w:val="1"/>
          <w:rtl w:val="0"/>
          <w:lang w:val="en-US"/>
        </w:rPr>
        <w:t>s changing and how your company can help.</w:t>
      </w:r>
    </w:p>
    <w:p>
      <w:pPr>
        <w:pStyle w:val="Body A"/>
        <w:rPr>
          <w:rStyle w:val="None A"/>
          <w:rFonts w:ascii="Raleway" w:cs="Raleway" w:hAnsi="Raleway" w:eastAsia="Raleway"/>
          <w:b w:val="1"/>
          <w:bCs w:val="1"/>
          <w:lang w:val="en-US"/>
        </w:rPr>
      </w:pPr>
    </w:p>
    <w:p>
      <w:pPr>
        <w:pStyle w:val="Body A"/>
        <w:rPr>
          <w:rFonts w:ascii="Raleway" w:cs="Raleway" w:hAnsi="Raleway" w:eastAsia="Raleway"/>
          <w:i w:val="1"/>
          <w:iCs w:val="1"/>
          <w:lang w:val="en-US"/>
        </w:rPr>
      </w:pPr>
      <w:r>
        <w:rPr>
          <w:rFonts w:ascii="Raleway" w:cs="Raleway" w:hAnsi="Raleway" w:eastAsia="Raleway"/>
          <w:b w:val="1"/>
          <w:bCs w:val="1"/>
          <w:i w:val="1"/>
          <w:iCs w:val="1"/>
          <w:rtl w:val="0"/>
          <w:lang w:val="en-US"/>
        </w:rPr>
        <w:t xml:space="preserve">Note: </w:t>
      </w:r>
      <w:r>
        <w:rPr>
          <w:rFonts w:ascii="Raleway" w:cs="Raleway" w:hAnsi="Raleway" w:eastAsia="Raleway"/>
          <w:i w:val="1"/>
          <w:iCs w:val="1"/>
          <w:rtl w:val="0"/>
          <w:lang w:val="en-US"/>
        </w:rPr>
        <w:t>The white space on the graphics is available for you to customize with your company</w:t>
      </w:r>
      <w:r>
        <w:rPr>
          <w:rFonts w:ascii="Raleway" w:cs="Raleway" w:hAnsi="Raleway" w:eastAsia="Raleway"/>
          <w:i w:val="1"/>
          <w:iCs w:val="1"/>
          <w:rtl w:val="0"/>
          <w:lang w:val="en-US"/>
        </w:rPr>
        <w:t>’</w:t>
      </w:r>
      <w:r>
        <w:rPr>
          <w:rFonts w:ascii="Raleway" w:cs="Raleway" w:hAnsi="Raleway" w:eastAsia="Raleway"/>
          <w:i w:val="1"/>
          <w:iCs w:val="1"/>
          <w:rtl w:val="0"/>
          <w:lang w:val="en-US"/>
        </w:rPr>
        <w:t>s logo and contact information</w:t>
      </w:r>
      <w:r>
        <w:rPr>
          <w:rFonts w:ascii="Raleway" w:cs="Raleway" w:hAnsi="Raleway" w:eastAsia="Raleway"/>
          <w:i w:val="1"/>
          <w:iCs w:val="1"/>
          <w:rtl w:val="0"/>
          <w:lang w:val="en-US"/>
        </w:rPr>
        <w:t>—</w:t>
      </w:r>
      <w:r>
        <w:rPr>
          <w:rFonts w:ascii="Raleway" w:cs="Raleway" w:hAnsi="Raleway" w:eastAsia="Raleway"/>
          <w:i w:val="1"/>
          <w:iCs w:val="1"/>
          <w:rtl w:val="0"/>
          <w:lang w:val="en-US"/>
        </w:rPr>
        <w:t>making it easy to brand and share these materials as your own.</w:t>
      </w:r>
    </w:p>
    <w:p>
      <w:pPr>
        <w:pStyle w:val="Body A"/>
        <w:rPr>
          <w:rStyle w:val="None A"/>
          <w:rFonts w:ascii="Raleway" w:cs="Raleway" w:hAnsi="Raleway" w:eastAsia="Raleway"/>
          <w:b w:val="1"/>
          <w:bCs w:val="1"/>
          <w:i w:val="1"/>
          <w:iCs w:val="1"/>
          <w:lang w:val="en-US"/>
        </w:rPr>
      </w:pPr>
    </w:p>
    <w:p>
      <w:pPr>
        <w:pStyle w:val="Body B"/>
      </w:pPr>
      <w:r>
        <w:rPr>
          <w:rStyle w:val="None A"/>
        </w:rPr>
        <mc:AlternateContent>
          <mc:Choice Requires="wps">
            <w:drawing xmlns:a="http://schemas.openxmlformats.org/drawingml/2006/main">
              <wp:inline distT="0" distB="0" distL="0" distR="0">
                <wp:extent cx="5943600" cy="19050"/>
                <wp:effectExtent l="0" t="0" r="0" b="0"/>
                <wp:docPr id="1073741826" name="officeArt object" descr="Rectangle"/>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A"/>
        <w:rPr>
          <w:rStyle w:val="None A"/>
          <w:rFonts w:ascii="Raleway" w:cs="Raleway" w:hAnsi="Raleway" w:eastAsia="Raleway"/>
          <w:b w:val="1"/>
          <w:bCs w:val="1"/>
          <w:lang w:val="en-US"/>
        </w:rPr>
      </w:pPr>
    </w:p>
    <w:p>
      <w:pPr>
        <w:pStyle w:val="Body A"/>
        <w:rPr>
          <w:rFonts w:ascii="Raleway" w:cs="Raleway" w:hAnsi="Raleway" w:eastAsia="Raleway"/>
          <w:b w:val="1"/>
          <w:bCs w:val="1"/>
          <w:u w:val="single"/>
          <w:lang w:val="en-US"/>
        </w:rPr>
      </w:pPr>
      <w:r>
        <w:rPr>
          <w:rFonts w:ascii="Raleway" w:cs="Raleway" w:hAnsi="Raleway" w:eastAsia="Raleway"/>
          <w:b w:val="1"/>
          <w:bCs w:val="1"/>
          <w:u w:val="single"/>
          <w:rtl w:val="0"/>
          <w:lang w:val="en-US"/>
        </w:rPr>
        <w:t>Social Media Copy &amp; Graphics</w:t>
      </w:r>
    </w:p>
    <w:p>
      <w:pPr>
        <w:pStyle w:val="List Paragraph"/>
        <w:ind w:left="0" w:firstLine="0"/>
        <w:rPr>
          <w:rStyle w:val="None A"/>
          <w:rFonts w:ascii="Raleway" w:cs="Raleway" w:hAnsi="Raleway" w:eastAsia="Raleway"/>
          <w:b w:val="1"/>
          <w:bCs w:val="1"/>
        </w:rPr>
      </w:pPr>
    </w:p>
    <w:p>
      <w:pPr>
        <w:pStyle w:val="Body B"/>
        <w:rPr>
          <w:rFonts w:ascii="Raleway" w:cs="Raleway" w:hAnsi="Raleway" w:eastAsia="Raleway"/>
          <w:b w:val="1"/>
          <w:bCs w:val="1"/>
        </w:rPr>
      </w:pPr>
      <w:r>
        <w:rPr>
          <w:rStyle w:val="None A"/>
        </w:rPr>
        <w:drawing xmlns:a="http://schemas.openxmlformats.org/drawingml/2006/main">
          <wp:anchor distT="152400" distB="152400" distL="152400" distR="152400" simplePos="0" relativeHeight="251659264" behindDoc="0" locked="0" layoutInCell="1" allowOverlap="1">
            <wp:simplePos x="0" y="0"/>
            <wp:positionH relativeFrom="page">
              <wp:posOffset>4599940</wp:posOffset>
            </wp:positionH>
            <wp:positionV relativeFrom="page">
              <wp:posOffset>4729479</wp:posOffset>
            </wp:positionV>
            <wp:extent cx="2286000" cy="2286000"/>
            <wp:effectExtent l="0" t="0" r="0" b="0"/>
            <wp:wrapSquare wrapText="bothSides" distL="152400" distR="152400" distT="152400" distB="152400"/>
            <wp:docPr id="1073741827" name="officeArt object" descr="CalWep_TK_LandscapingCompanies_SocialMedia_1.png"/>
            <wp:cNvGraphicFramePr/>
            <a:graphic xmlns:a="http://schemas.openxmlformats.org/drawingml/2006/main">
              <a:graphicData uri="http://schemas.openxmlformats.org/drawingml/2006/picture">
                <pic:pic xmlns:pic="http://schemas.openxmlformats.org/drawingml/2006/picture">
                  <pic:nvPicPr>
                    <pic:cNvPr id="1073741827" name="CalWep_TK_LandscapingCompanies_SocialMedia_1.png" descr="CalWep_TK_LandscapingCompanies_SocialMedia_1.png"/>
                    <pic:cNvPicPr>
                      <a:picLocks noChangeAspect="1"/>
                    </pic:cNvPicPr>
                  </pic:nvPicPr>
                  <pic:blipFill>
                    <a:blip r:embed="rId5">
                      <a:extLst/>
                    </a:blip>
                    <a:srcRect l="0" t="0" r="0" b="0"/>
                    <a:stretch>
                      <a:fillRect/>
                    </a:stretch>
                  </pic:blipFill>
                  <pic:spPr>
                    <a:xfrm>
                      <a:off x="0" y="0"/>
                      <a:ext cx="2286000" cy="2286000"/>
                    </a:xfrm>
                    <a:prstGeom prst="rect">
                      <a:avLst/>
                    </a:prstGeom>
                    <a:ln w="12700" cap="flat">
                      <a:noFill/>
                      <a:miter lim="400000"/>
                    </a:ln>
                    <a:effectLst>
                      <a:outerShdw sx="100000" sy="100000" kx="0" ky="0" algn="b" rotWithShape="0" blurRad="292100" dist="139700" dir="2700000">
                        <a:srgbClr val="333333">
                          <a:alpha val="64999"/>
                        </a:srgbClr>
                      </a:outerShdw>
                    </a:effectLst>
                  </pic:spPr>
                </pic:pic>
              </a:graphicData>
            </a:graphic>
          </wp:anchor>
        </w:drawing>
      </w:r>
    </w:p>
    <w:p>
      <w:pPr>
        <w:pStyle w:val="Body B"/>
        <w:rPr>
          <w:rFonts w:ascii="Raleway" w:cs="Raleway" w:hAnsi="Raleway" w:eastAsia="Raleway"/>
          <w:b w:val="1"/>
          <w:bCs w:val="1"/>
        </w:rPr>
      </w:pPr>
      <w:r>
        <w:rPr>
          <w:rFonts w:ascii="Raleway" w:cs="Raleway" w:hAnsi="Raleway" w:eastAsia="Raleway"/>
          <w:b w:val="1"/>
          <w:bCs w:val="1"/>
          <w:rtl w:val="0"/>
          <w:lang w:val="en-US"/>
        </w:rPr>
        <w:t>Graphic: Compliance Timeline</w:t>
      </w:r>
    </w:p>
    <w:p>
      <w:pPr>
        <w:pStyle w:val="Body B"/>
        <w:rPr>
          <w:rStyle w:val="None A"/>
          <w:rFonts w:ascii="Raleway" w:cs="Raleway" w:hAnsi="Raleway" w:eastAsia="Raleway"/>
          <w:b w:val="1"/>
          <w:bCs w:val="1"/>
        </w:rPr>
      </w:pPr>
    </w:p>
    <w:p>
      <w:pPr>
        <w:pStyle w:val="Body B"/>
        <w:rPr>
          <w:rFonts w:ascii="Raleway" w:cs="Raleway" w:hAnsi="Raleway" w:eastAsia="Raleway"/>
        </w:rPr>
      </w:pPr>
      <w:r>
        <w:rPr>
          <w:rFonts w:ascii="Raleway" w:cs="Raleway" w:hAnsi="Raleway" w:eastAsia="Raleway"/>
          <w:b w:val="1"/>
          <w:bCs w:val="1"/>
          <w:rtl w:val="0"/>
          <w:lang w:val="en-US"/>
        </w:rPr>
        <w:t xml:space="preserve">COPY: </w:t>
      </w:r>
      <w:r>
        <w:rPr>
          <w:rFonts w:ascii="Raleway" w:cs="Raleway" w:hAnsi="Raleway" w:eastAsia="Raleway"/>
          <w:rtl w:val="0"/>
          <w:lang w:val="it-IT"/>
        </w:rPr>
        <w:t>California</w:t>
      </w:r>
      <w:r>
        <w:rPr>
          <w:rFonts w:ascii="Raleway" w:cs="Raleway" w:hAnsi="Raleway" w:eastAsia="Raleway"/>
          <w:rtl w:val="0"/>
          <w:lang w:val="en-US"/>
        </w:rPr>
        <w:t>’</w:t>
      </w:r>
      <w:r>
        <w:rPr>
          <w:rFonts w:ascii="Raleway" w:cs="Raleway" w:hAnsi="Raleway" w:eastAsia="Raleway"/>
          <w:rtl w:val="0"/>
          <w:lang w:val="en-US"/>
        </w:rPr>
        <w:t xml:space="preserve">s new law is taking effect soon: </w:t>
      </w:r>
    </w:p>
    <w:p>
      <w:pPr>
        <w:pStyle w:val="Body B"/>
        <w:rPr>
          <w:rStyle w:val="None A"/>
          <w:rFonts w:ascii="Raleway" w:cs="Raleway" w:hAnsi="Raleway" w:eastAsia="Raleway"/>
        </w:rPr>
      </w:pPr>
    </w:p>
    <w:p>
      <w:pPr>
        <w:pStyle w:val="Body B"/>
        <w:rPr>
          <w:rFonts w:ascii="Raleway" w:cs="Raleway" w:hAnsi="Raleway" w:eastAsia="Raleway"/>
        </w:rPr>
      </w:pPr>
      <w:r>
        <w:rPr>
          <w:rFonts w:ascii="Raleway" w:cs="Raleway" w:hAnsi="Raleway" w:eastAsia="Raleway"/>
          <w:rtl w:val="0"/>
          <w:lang w:val="en-US"/>
        </w:rPr>
        <w:t xml:space="preserve">Using drinking water to irrigate nonfunctional lawns on most commercial, industrial, and institutional properties will be prohibited. </w:t>
      </w:r>
    </w:p>
    <w:p>
      <w:pPr>
        <w:pStyle w:val="Body B"/>
        <w:rPr>
          <w:rStyle w:val="None A"/>
          <w:rFonts w:ascii="Raleway" w:cs="Raleway" w:hAnsi="Raleway" w:eastAsia="Raleway"/>
        </w:rPr>
      </w:pPr>
    </w:p>
    <w:p>
      <w:pPr>
        <w:pStyle w:val="Body B"/>
        <w:rPr>
          <w:rFonts w:ascii="Raleway" w:cs="Raleway" w:hAnsi="Raleway" w:eastAsia="Raleway"/>
        </w:rPr>
      </w:pPr>
      <w:r>
        <w:rPr>
          <w:rFonts w:ascii="Raleway" w:cs="Raleway" w:hAnsi="Raleway" w:eastAsia="Raleway"/>
          <w:rtl w:val="0"/>
          <w:lang w:val="de-DE"/>
        </w:rPr>
        <w:t>We</w:t>
      </w:r>
      <w:r>
        <w:rPr>
          <w:rFonts w:ascii="Raleway" w:cs="Raleway" w:hAnsi="Raleway" w:eastAsia="Raleway"/>
          <w:rtl w:val="0"/>
          <w:lang w:val="en-US"/>
        </w:rPr>
        <w:t>’</w:t>
      </w:r>
      <w:r>
        <w:rPr>
          <w:rFonts w:ascii="Raleway" w:cs="Raleway" w:hAnsi="Raleway" w:eastAsia="Raleway"/>
          <w:rtl w:val="0"/>
          <w:lang w:val="en-US"/>
        </w:rPr>
        <w:t>re here to help transform your nonfunctional lawn into a water-wise landscape - contact us to get started before the deadline.</w:t>
      </w:r>
    </w:p>
    <w:p>
      <w:pPr>
        <w:pStyle w:val="Body B"/>
        <w:rPr>
          <w:rStyle w:val="None A"/>
          <w:rFonts w:ascii="Raleway" w:cs="Raleway" w:hAnsi="Raleway" w:eastAsia="Raleway"/>
        </w:rPr>
      </w:pPr>
    </w:p>
    <w:p>
      <w:pPr>
        <w:pStyle w:val="Body B"/>
        <w:rPr>
          <w:rStyle w:val="None A"/>
          <w:rFonts w:ascii="Raleway" w:cs="Raleway" w:hAnsi="Raleway" w:eastAsia="Raleway"/>
        </w:rPr>
      </w:pPr>
    </w:p>
    <w:p>
      <w:pPr>
        <w:pStyle w:val="Body B"/>
        <w:rPr>
          <w:rStyle w:val="None A"/>
          <w:rFonts w:ascii="Raleway" w:cs="Raleway" w:hAnsi="Raleway" w:eastAsia="Raleway"/>
        </w:rPr>
      </w:pPr>
    </w:p>
    <w:p>
      <w:pPr>
        <w:pStyle w:val="Body B"/>
        <w:rPr>
          <w:rStyle w:val="None A"/>
          <w:rFonts w:ascii="Raleway" w:cs="Raleway" w:hAnsi="Raleway" w:eastAsia="Raleway"/>
        </w:rPr>
      </w:pPr>
    </w:p>
    <w:p>
      <w:pPr>
        <w:pStyle w:val="Body B"/>
        <w:rPr>
          <w:rStyle w:val="None A"/>
          <w:rFonts w:ascii="Raleway" w:cs="Raleway" w:hAnsi="Raleway" w:eastAsia="Raleway"/>
        </w:rPr>
      </w:pPr>
    </w:p>
    <w:p>
      <w:pPr>
        <w:pStyle w:val="Body B"/>
      </w:pPr>
      <w:r>
        <w:rPr>
          <w:rStyle w:val="None A"/>
        </w:rPr>
        <mc:AlternateContent>
          <mc:Choice Requires="wps">
            <w:drawing xmlns:a="http://schemas.openxmlformats.org/drawingml/2006/main">
              <wp:inline distT="0" distB="0" distL="0" distR="0">
                <wp:extent cx="5943600" cy="19050"/>
                <wp:effectExtent l="0" t="0" r="0" b="0"/>
                <wp:docPr id="1073741828" name="officeArt object" descr="Rectangle"/>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7"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B"/>
        <w:rPr>
          <w:rStyle w:val="None A"/>
          <w:rFonts w:ascii="Raleway" w:cs="Raleway" w:hAnsi="Raleway" w:eastAsia="Raleway"/>
        </w:rPr>
      </w:pPr>
    </w:p>
    <w:p>
      <w:pPr>
        <w:pStyle w:val="Body B"/>
      </w:pPr>
      <w:r>
        <w:rPr>
          <w:rFonts w:ascii="Raleway" w:cs="Raleway" w:hAnsi="Raleway" w:eastAsia="Raleway"/>
          <w:b w:val="1"/>
          <w:bCs w:val="1"/>
          <w:u w:color="4ea72e"/>
        </w:rPr>
        <w:br w:type="page"/>
      </w:r>
    </w:p>
    <w:p>
      <w:pPr>
        <w:pStyle w:val="Body B"/>
      </w:pPr>
      <w:r>
        <w:rPr>
          <w:rStyle w:val="None A"/>
        </w:rPr>
        <mc:AlternateContent>
          <mc:Choice Requires="wps">
            <w:drawing xmlns:a="http://schemas.openxmlformats.org/drawingml/2006/main">
              <wp:inline distT="0" distB="0" distL="0" distR="0">
                <wp:extent cx="5943600" cy="19050"/>
                <wp:effectExtent l="0" t="0" r="0" b="0"/>
                <wp:docPr id="1073741829" name="officeArt object" descr="Rectangle"/>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8"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B"/>
        <w:rPr>
          <w:rFonts w:ascii="Raleway" w:cs="Raleway" w:hAnsi="Raleway" w:eastAsia="Raleway"/>
          <w:b w:val="1"/>
          <w:bCs w:val="1"/>
          <w:u w:color="4ea72e"/>
        </w:rPr>
      </w:pPr>
    </w:p>
    <w:p>
      <w:pPr>
        <w:pStyle w:val="Body B"/>
        <w:rPr>
          <w:rFonts w:ascii="Raleway" w:cs="Raleway" w:hAnsi="Raleway" w:eastAsia="Raleway"/>
          <w:b w:val="1"/>
          <w:bCs w:val="1"/>
          <w:u w:color="4ea72e"/>
        </w:rPr>
      </w:pPr>
      <w:r>
        <w:rPr>
          <w:rFonts w:ascii="Raleway" w:cs="Raleway" w:hAnsi="Raleway" w:eastAsia="Raleway"/>
          <w:b w:val="1"/>
          <w:bCs w:val="1"/>
          <w:u w:color="4ea72e"/>
          <w:rtl w:val="0"/>
          <w:lang w:val="en-US"/>
        </w:rPr>
        <w:t>Graphic: Less Lawn. More Beauty.</w:t>
      </w:r>
    </w:p>
    <w:p>
      <w:pPr>
        <w:pStyle w:val="Body B"/>
        <w:rPr>
          <w:rFonts w:ascii="Raleway" w:cs="Raleway" w:hAnsi="Raleway" w:eastAsia="Raleway"/>
          <w:b w:val="1"/>
          <w:bCs w:val="1"/>
          <w:u w:color="4ea72e"/>
        </w:rPr>
      </w:pPr>
    </w:p>
    <w:p>
      <w:pPr>
        <w:pStyle w:val="Normal (Web)"/>
        <w:spacing w:before="0" w:after="0"/>
        <w:rPr>
          <w:rFonts w:ascii="Segoe UI Emoji" w:cs="Segoe UI Emoji" w:hAnsi="Segoe UI Emoji" w:eastAsia="Segoe UI Emoji"/>
          <w:b w:val="1"/>
          <w:bCs w:val="1"/>
        </w:rPr>
      </w:pPr>
      <w:r>
        <w:rPr>
          <w:rFonts w:ascii="Raleway" w:cs="Raleway" w:hAnsi="Raleway" w:eastAsia="Raleway"/>
          <w:b w:val="1"/>
          <w:bCs w:val="1"/>
          <w:rtl w:val="0"/>
          <w:lang w:val="en-US"/>
        </w:rPr>
        <w:t>COPY:</w:t>
      </w:r>
      <w:r>
        <w:rPr>
          <w:rFonts w:ascii="Raleway" w:cs="Raleway" w:hAnsi="Raleway" w:eastAsia="Raleway"/>
          <w:rtl w:val="0"/>
          <w:lang w:val="en-US"/>
        </w:rPr>
        <w:t xml:space="preserve"> </w:t>
      </w:r>
      <w:r>
        <w:rPr>
          <w:rFonts w:ascii="Arial Unicode MS" w:cs="Arial Unicode MS" w:hAnsi="Arial Unicode MS" w:eastAsia="Arial Unicode MS" w:hint="eastAsia"/>
          <w:b w:val="0"/>
          <w:bCs w:val="0"/>
          <w:i w:val="0"/>
          <w:iCs w:val="0"/>
          <w:rtl w:val="0"/>
          <w:lang w:val="en-US"/>
        </w:rPr>
        <w:t>🌱</w:t>
      </w:r>
      <w:r>
        <w:rPr>
          <w:rFonts w:ascii="Raleway" w:cs="Raleway" w:hAnsi="Raleway" w:eastAsia="Raleway"/>
          <w:rtl w:val="0"/>
          <w:lang w:val="en-US"/>
        </w:rPr>
        <w:t>Big changes are coming for California lawns</w:t>
      </w:r>
      <w:r>
        <w:rPr>
          <w:rFonts w:ascii="Raleway" w:cs="Raleway" w:hAnsi="Raleway" w:eastAsia="Raleway"/>
          <w:b w:val="1"/>
          <w:bCs w:val="1"/>
          <w:rtl w:val="0"/>
          <w:lang w:val="en-US"/>
        </w:rPr>
        <w:t xml:space="preserve"> </w:t>
      </w:r>
      <w:r>
        <w:rPr>
          <w:rFonts w:ascii="Arial Unicode MS" w:cs="Arial Unicode MS" w:hAnsi="Arial Unicode MS" w:eastAsia="Arial Unicode MS" w:hint="eastAsia"/>
          <w:b w:val="0"/>
          <w:bCs w:val="0"/>
          <w:i w:val="0"/>
          <w:iCs w:val="0"/>
          <w:rtl w:val="0"/>
          <w:lang w:val="en-US"/>
        </w:rPr>
        <w:t>🌱</w:t>
      </w:r>
    </w:p>
    <w:p>
      <w:pPr>
        <w:pStyle w:val="Normal (Web)"/>
        <w:spacing w:before="0" w:after="0"/>
        <w:rPr>
          <w:rFonts w:ascii="Raleway" w:cs="Raleway" w:hAnsi="Raleway" w:eastAsia="Raleway"/>
        </w:rPr>
      </w:pPr>
      <w:r>
        <w:rPr>
          <w:rFonts w:ascii="Segoe UI Emoji" w:cs="Segoe UI Emoji" w:hAnsi="Segoe UI Emoji" w:eastAsia="Segoe UI Emoji"/>
          <w:b w:val="1"/>
          <w:bCs w:val="1"/>
        </w:rPr>
        <w:drawing xmlns:a="http://schemas.openxmlformats.org/drawingml/2006/main">
          <wp:anchor distT="152400" distB="152400" distL="152400" distR="152400" simplePos="0" relativeHeight="251662336" behindDoc="0" locked="0" layoutInCell="1" allowOverlap="1">
            <wp:simplePos x="0" y="0"/>
            <wp:positionH relativeFrom="page">
              <wp:posOffset>4563108</wp:posOffset>
            </wp:positionH>
            <wp:positionV relativeFrom="page">
              <wp:posOffset>2057400</wp:posOffset>
            </wp:positionV>
            <wp:extent cx="2286000" cy="2286000"/>
            <wp:effectExtent l="0" t="0" r="0" b="0"/>
            <wp:wrapSquare wrapText="bothSides" distL="152400" distR="152400" distT="152400" distB="152400"/>
            <wp:docPr id="1073741830" name="officeArt object" descr="CalWep_TK_LandscapingCompanies_SocialMedia_2.png"/>
            <wp:cNvGraphicFramePr/>
            <a:graphic xmlns:a="http://schemas.openxmlformats.org/drawingml/2006/main">
              <a:graphicData uri="http://schemas.openxmlformats.org/drawingml/2006/picture">
                <pic:pic xmlns:pic="http://schemas.openxmlformats.org/drawingml/2006/picture">
                  <pic:nvPicPr>
                    <pic:cNvPr id="1073741830" name="CalWep_TK_LandscapingCompanies_SocialMedia_2.png" descr="CalWep_TK_LandscapingCompanies_SocialMedia_2.png"/>
                    <pic:cNvPicPr>
                      <a:picLocks noChangeAspect="1"/>
                    </pic:cNvPicPr>
                  </pic:nvPicPr>
                  <pic:blipFill>
                    <a:blip r:embed="rId6">
                      <a:extLst/>
                    </a:blip>
                    <a:srcRect l="0" t="0" r="0" b="0"/>
                    <a:stretch>
                      <a:fillRect/>
                    </a:stretch>
                  </pic:blipFill>
                  <pic:spPr>
                    <a:xfrm>
                      <a:off x="0" y="0"/>
                      <a:ext cx="2286000" cy="2286000"/>
                    </a:xfrm>
                    <a:prstGeom prst="rect">
                      <a:avLst/>
                    </a:prstGeom>
                    <a:ln w="12700" cap="flat">
                      <a:noFill/>
                      <a:miter lim="400000"/>
                    </a:ln>
                    <a:effectLst>
                      <a:outerShdw sx="100000" sy="100000" kx="0" ky="0" algn="b" rotWithShape="0" blurRad="292100" dist="139700" dir="2700000">
                        <a:srgbClr val="333333">
                          <a:alpha val="64999"/>
                        </a:srgbClr>
                      </a:outerShdw>
                    </a:effectLst>
                  </pic:spPr>
                </pic:pic>
              </a:graphicData>
            </a:graphic>
          </wp:anchor>
        </w:drawing>
      </w:r>
      <w:r>
        <w:rPr>
          <w:rFonts w:ascii="Raleway" w:cs="Raleway" w:hAnsi="Raleway" w:eastAsia="Raleway"/>
        </w:rPr>
        <w:br w:type="textWrapping"/>
      </w:r>
      <w:r>
        <w:rPr>
          <w:rFonts w:ascii="Raleway" w:cs="Raleway" w:hAnsi="Raleway" w:eastAsia="Raleway"/>
          <w:rtl w:val="0"/>
          <w:lang w:val="en-US"/>
        </w:rPr>
        <w:t>Under AB 1572, using drinking water to irrigate nonfunctional lawn</w:t>
      </w:r>
      <w:r>
        <w:rPr>
          <w:rFonts w:ascii="Raleway" w:cs="Raleway" w:hAnsi="Raleway" w:eastAsia="Raleway"/>
          <w:rtl w:val="0"/>
          <w:lang w:val="en-US"/>
        </w:rPr>
        <w:t>—</w:t>
      </w:r>
      <w:r>
        <w:rPr>
          <w:rFonts w:ascii="Raleway" w:cs="Raleway" w:hAnsi="Raleway" w:eastAsia="Raleway"/>
          <w:rtl w:val="0"/>
          <w:lang w:val="en-US"/>
        </w:rPr>
        <w:t>like turf in medians, parking strips, or HOA common areas</w:t>
      </w:r>
      <w:r>
        <w:rPr>
          <w:rFonts w:ascii="Raleway" w:cs="Raleway" w:hAnsi="Raleway" w:eastAsia="Raleway"/>
          <w:rtl w:val="0"/>
          <w:lang w:val="en-US"/>
        </w:rPr>
        <w:t>—</w:t>
      </w:r>
      <w:r>
        <w:rPr>
          <w:rFonts w:ascii="Raleway" w:cs="Raleway" w:hAnsi="Raleway" w:eastAsia="Raleway"/>
          <w:rtl w:val="0"/>
          <w:lang w:val="en-US"/>
        </w:rPr>
        <w:t>will soon be prohibited on most commercial, industrial, and institutional properties.</w:t>
      </w:r>
    </w:p>
    <w:p>
      <w:pPr>
        <w:pStyle w:val="Normal (Web)"/>
        <w:spacing w:before="0" w:after="0"/>
        <w:rPr>
          <w:rStyle w:val="None A"/>
          <w:rFonts w:ascii="Raleway" w:cs="Raleway" w:hAnsi="Raleway" w:eastAsia="Raleway"/>
        </w:rPr>
      </w:pPr>
    </w:p>
    <w:p>
      <w:pPr>
        <w:pStyle w:val="Normal (Web)"/>
        <w:spacing w:before="0" w:after="0"/>
        <w:rPr>
          <w:rFonts w:ascii="Raleway" w:cs="Raleway" w:hAnsi="Raleway" w:eastAsia="Raleway"/>
        </w:rPr>
      </w:pPr>
      <w:r>
        <w:rPr>
          <w:rFonts w:ascii="Raleway" w:cs="Raleway" w:hAnsi="Raleway" w:eastAsia="Raleway"/>
          <w:rtl w:val="0"/>
          <w:lang w:val="en-US"/>
        </w:rPr>
        <w:t>Not sure if your property is affected? I can help you:</w:t>
      </w:r>
    </w:p>
    <w:p>
      <w:pPr>
        <w:pStyle w:val="Normal (Web)"/>
        <w:spacing w:before="0" w:after="0"/>
        <w:rPr>
          <w:rStyle w:val="None A"/>
          <w:rFonts w:ascii="Raleway" w:cs="Raleway" w:hAnsi="Raleway" w:eastAsia="Raleway"/>
        </w:rPr>
      </w:pPr>
    </w:p>
    <w:p>
      <w:pPr>
        <w:pStyle w:val="Normal (Web)"/>
        <w:numPr>
          <w:ilvl w:val="0"/>
          <w:numId w:val="4"/>
        </w:numPr>
        <w:bidi w:val="0"/>
        <w:spacing w:before="0" w:after="0"/>
        <w:ind w:right="0"/>
        <w:jc w:val="left"/>
        <w:rPr>
          <w:rFonts w:ascii="Raleway" w:cs="Raleway" w:hAnsi="Raleway" w:eastAsia="Raleway"/>
          <w:b w:val="1"/>
          <w:bCs w:val="1"/>
          <w:rtl w:val="0"/>
          <w:lang w:val="en-US"/>
        </w:rPr>
      </w:pPr>
      <w:r>
        <w:rPr>
          <w:rFonts w:ascii="Segoe UI Emoji" w:cs="Segoe UI Emoji" w:hAnsi="Segoe UI Emoji" w:eastAsia="Segoe UI Emoji"/>
          <w:b w:val="1"/>
          <w:bCs w:val="1"/>
          <w:rtl w:val="0"/>
          <w:lang w:val="en-US"/>
        </w:rPr>
        <w:t>✅</w:t>
      </w:r>
      <w:r>
        <w:rPr>
          <w:rStyle w:val="None A"/>
          <w:rFonts w:ascii="Raleway" w:cs="Raleway" w:hAnsi="Raleway" w:eastAsia="Raleway"/>
          <w:b w:val="1"/>
          <w:bCs w:val="1"/>
          <w:rtl w:val="0"/>
          <w:lang w:val="en-US"/>
        </w:rPr>
        <w:t xml:space="preserve"> </w:t>
      </w:r>
      <w:r>
        <w:rPr>
          <w:rFonts w:ascii="Raleway" w:cs="Raleway" w:hAnsi="Raleway" w:eastAsia="Raleway"/>
          <w:b w:val="0"/>
          <w:bCs w:val="0"/>
          <w:rtl w:val="0"/>
          <w:lang w:val="en-US"/>
        </w:rPr>
        <w:t>Identify non-compliant lawn</w:t>
      </w:r>
    </w:p>
    <w:p>
      <w:pPr>
        <w:pStyle w:val="Normal (Web)"/>
        <w:numPr>
          <w:ilvl w:val="0"/>
          <w:numId w:val="4"/>
        </w:numPr>
        <w:bidi w:val="0"/>
        <w:spacing w:before="0" w:after="0"/>
        <w:ind w:right="0"/>
        <w:jc w:val="left"/>
        <w:rPr>
          <w:rFonts w:ascii="Raleway" w:cs="Raleway" w:hAnsi="Raleway" w:eastAsia="Raleway"/>
          <w:b w:val="1"/>
          <w:bCs w:val="1"/>
          <w:rtl w:val="0"/>
          <w:lang w:val="en-US"/>
        </w:rPr>
      </w:pPr>
      <w:r>
        <w:rPr>
          <w:rFonts w:ascii="Segoe UI Emoji" w:cs="Segoe UI Emoji" w:hAnsi="Segoe UI Emoji" w:eastAsia="Segoe UI Emoji"/>
          <w:b w:val="1"/>
          <w:bCs w:val="1"/>
          <w:rtl w:val="0"/>
          <w:lang w:val="en-US"/>
        </w:rPr>
        <w:t>✅</w:t>
      </w:r>
      <w:r>
        <w:rPr>
          <w:rStyle w:val="None A"/>
          <w:rFonts w:ascii="Raleway" w:cs="Raleway" w:hAnsi="Raleway" w:eastAsia="Raleway"/>
          <w:b w:val="1"/>
          <w:bCs w:val="1"/>
          <w:rtl w:val="0"/>
          <w:lang w:val="en-US"/>
        </w:rPr>
        <w:t xml:space="preserve"> </w:t>
      </w:r>
      <w:r>
        <w:rPr>
          <w:rFonts w:ascii="Raleway" w:cs="Raleway" w:hAnsi="Raleway" w:eastAsia="Raleway"/>
          <w:b w:val="0"/>
          <w:bCs w:val="0"/>
          <w:rtl w:val="0"/>
          <w:lang w:val="en-US"/>
        </w:rPr>
        <w:t>Design a beautiful, drought-tolerant landscape</w:t>
      </w:r>
    </w:p>
    <w:p>
      <w:pPr>
        <w:pStyle w:val="Normal (Web)"/>
        <w:numPr>
          <w:ilvl w:val="0"/>
          <w:numId w:val="4"/>
        </w:numPr>
        <w:bidi w:val="0"/>
        <w:spacing w:before="0" w:after="0"/>
        <w:ind w:right="0"/>
        <w:jc w:val="left"/>
        <w:rPr>
          <w:rFonts w:ascii="Raleway" w:cs="Raleway" w:hAnsi="Raleway" w:eastAsia="Raleway"/>
          <w:b w:val="1"/>
          <w:bCs w:val="1"/>
          <w:rtl w:val="0"/>
          <w:lang w:val="en-US"/>
        </w:rPr>
      </w:pPr>
      <w:r>
        <w:rPr>
          <w:rFonts w:ascii="Segoe UI Emoji" w:cs="Segoe UI Emoji" w:hAnsi="Segoe UI Emoji" w:eastAsia="Segoe UI Emoji"/>
          <w:b w:val="1"/>
          <w:bCs w:val="1"/>
          <w:rtl w:val="0"/>
          <w:lang w:val="en-US"/>
        </w:rPr>
        <w:t>✅</w:t>
      </w:r>
      <w:r>
        <w:rPr>
          <w:rStyle w:val="None A"/>
          <w:rFonts w:ascii="Raleway" w:cs="Raleway" w:hAnsi="Raleway" w:eastAsia="Raleway"/>
          <w:b w:val="1"/>
          <w:bCs w:val="1"/>
          <w:rtl w:val="0"/>
          <w:lang w:val="en-US"/>
        </w:rPr>
        <w:t xml:space="preserve"> </w:t>
      </w:r>
      <w:r>
        <w:rPr>
          <w:rFonts w:ascii="Raleway" w:cs="Raleway" w:hAnsi="Raleway" w:eastAsia="Raleway"/>
          <w:b w:val="0"/>
          <w:bCs w:val="0"/>
          <w:rtl w:val="0"/>
          <w:lang w:val="en-US"/>
        </w:rPr>
        <w:t>Upgrade irrigation systems</w:t>
      </w:r>
    </w:p>
    <w:p>
      <w:pPr>
        <w:pStyle w:val="Normal (Web)"/>
        <w:numPr>
          <w:ilvl w:val="0"/>
          <w:numId w:val="4"/>
        </w:numPr>
        <w:bidi w:val="0"/>
        <w:spacing w:before="0" w:after="0"/>
        <w:ind w:right="0"/>
        <w:jc w:val="left"/>
        <w:rPr>
          <w:rFonts w:ascii="Raleway" w:cs="Raleway" w:hAnsi="Raleway" w:eastAsia="Raleway"/>
          <w:b w:val="1"/>
          <w:bCs w:val="1"/>
          <w:rtl w:val="0"/>
          <w:lang w:val="en-US"/>
        </w:rPr>
      </w:pPr>
      <w:r>
        <w:rPr>
          <w:rFonts w:ascii="Segoe UI Emoji" w:cs="Segoe UI Emoji" w:hAnsi="Segoe UI Emoji" w:eastAsia="Segoe UI Emoji"/>
          <w:b w:val="1"/>
          <w:bCs w:val="1"/>
          <w:rtl w:val="0"/>
          <w:lang w:val="en-US"/>
        </w:rPr>
        <w:t>✅</w:t>
      </w:r>
      <w:r>
        <w:rPr>
          <w:rStyle w:val="None A"/>
          <w:rFonts w:ascii="Raleway" w:cs="Raleway" w:hAnsi="Raleway" w:eastAsia="Raleway"/>
          <w:b w:val="1"/>
          <w:bCs w:val="1"/>
          <w:rtl w:val="0"/>
          <w:lang w:val="en-US"/>
        </w:rPr>
        <w:t xml:space="preserve"> </w:t>
      </w:r>
      <w:r>
        <w:rPr>
          <w:rFonts w:ascii="Raleway" w:cs="Raleway" w:hAnsi="Raleway" w:eastAsia="Raleway"/>
          <w:b w:val="0"/>
          <w:bCs w:val="0"/>
          <w:rtl w:val="0"/>
          <w:lang w:val="en-US"/>
        </w:rPr>
        <w:t>Stay ahead of the new regulations</w:t>
      </w:r>
    </w:p>
    <w:p>
      <w:pPr>
        <w:pStyle w:val="Normal (Web)"/>
        <w:spacing w:before="0" w:after="0"/>
        <w:rPr>
          <w:rStyle w:val="None A"/>
          <w:rFonts w:ascii="Raleway" w:cs="Raleway" w:hAnsi="Raleway" w:eastAsia="Raleway"/>
        </w:rPr>
      </w:pPr>
    </w:p>
    <w:p>
      <w:pPr>
        <w:pStyle w:val="Normal (Web)"/>
        <w:spacing w:before="0" w:after="0"/>
        <w:rPr>
          <w:rFonts w:ascii="Raleway" w:cs="Raleway" w:hAnsi="Raleway" w:eastAsia="Raleway"/>
        </w:rPr>
      </w:pPr>
      <w:r>
        <w:rPr>
          <w:rFonts w:ascii="Raleway" w:cs="Raleway" w:hAnsi="Raleway" w:eastAsia="Raleway"/>
          <w:rtl w:val="0"/>
          <w:lang w:val="en-US"/>
        </w:rPr>
        <w:t>Let</w:t>
      </w:r>
      <w:r>
        <w:rPr>
          <w:rFonts w:ascii="Raleway" w:cs="Raleway" w:hAnsi="Raleway" w:eastAsia="Raleway"/>
          <w:rtl w:val="0"/>
          <w:lang w:val="en-US"/>
        </w:rPr>
        <w:t>’</w:t>
      </w:r>
      <w:r>
        <w:rPr>
          <w:rFonts w:ascii="Raleway" w:cs="Raleway" w:hAnsi="Raleway" w:eastAsia="Raleway"/>
          <w:rtl w:val="0"/>
          <w:lang w:val="en-US"/>
        </w:rPr>
        <w:t xml:space="preserve">s turn unused lawn into a water-wise space that looks great and saves resources </w:t>
      </w:r>
      <w:r>
        <w:rPr>
          <w:rFonts w:ascii="Arial Unicode MS" w:cs="Arial Unicode MS" w:hAnsi="Arial Unicode MS" w:eastAsia="Arial Unicode MS" w:hint="eastAsia"/>
          <w:b w:val="0"/>
          <w:bCs w:val="0"/>
          <w:i w:val="0"/>
          <w:iCs w:val="0"/>
          <w:rtl w:val="0"/>
          <w:lang w:val="en-US"/>
        </w:rPr>
        <w:t>🌼💧📩</w:t>
      </w:r>
    </w:p>
    <w:p>
      <w:pPr>
        <w:pStyle w:val="List Paragraph"/>
        <w:ind w:left="0" w:firstLine="0"/>
        <w:rPr>
          <w:rStyle w:val="None A"/>
          <w:rFonts w:ascii="Segoe UI Emoji" w:cs="Segoe UI Emoji" w:hAnsi="Segoe UI Emoji" w:eastAsia="Segoe UI Emoji"/>
        </w:rPr>
      </w:pPr>
    </w:p>
    <w:p>
      <w:pPr>
        <w:pStyle w:val="Body B"/>
      </w:pPr>
      <w:r>
        <w:rPr>
          <w:rStyle w:val="None A"/>
        </w:rPr>
        <mc:AlternateContent>
          <mc:Choice Requires="wps">
            <w:drawing xmlns:a="http://schemas.openxmlformats.org/drawingml/2006/main">
              <wp:inline distT="0" distB="0" distL="0" distR="0">
                <wp:extent cx="5943600" cy="19050"/>
                <wp:effectExtent l="0" t="0" r="0" b="0"/>
                <wp:docPr id="1073741831" name="officeArt object" descr="Rectangle"/>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9"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List Paragraph"/>
        <w:ind w:left="0" w:firstLine="0"/>
        <w:rPr>
          <w:rStyle w:val="None A"/>
          <w:rFonts w:ascii="Segoe UI Emoji" w:cs="Segoe UI Emoji" w:hAnsi="Segoe UI Emoji" w:eastAsia="Segoe UI Emoji"/>
        </w:rPr>
      </w:pPr>
    </w:p>
    <w:p>
      <w:pPr>
        <w:pStyle w:val="Body B"/>
        <w:rPr>
          <w:rFonts w:ascii="Raleway" w:cs="Raleway" w:hAnsi="Raleway" w:eastAsia="Raleway"/>
          <w:b w:val="1"/>
          <w:bCs w:val="1"/>
        </w:rPr>
      </w:pPr>
      <w:r>
        <w:rPr>
          <w:rStyle w:val="None A"/>
        </w:rPr>
        <w:drawing xmlns:a="http://schemas.openxmlformats.org/drawingml/2006/main">
          <wp:anchor distT="152400" distB="152400" distL="152400" distR="152400" simplePos="0" relativeHeight="251660288" behindDoc="0" locked="0" layoutInCell="1" allowOverlap="1">
            <wp:simplePos x="0" y="0"/>
            <wp:positionH relativeFrom="page">
              <wp:posOffset>4560570</wp:posOffset>
            </wp:positionH>
            <wp:positionV relativeFrom="page">
              <wp:posOffset>6080758</wp:posOffset>
            </wp:positionV>
            <wp:extent cx="2286000" cy="2286000"/>
            <wp:effectExtent l="0" t="0" r="0" b="0"/>
            <wp:wrapSquare wrapText="bothSides" distL="152400" distR="152400" distT="152400" distB="152400"/>
            <wp:docPr id="1073741832" name="officeArt object" descr="CalWep_TK_LandscapingCompanies_SocialMedia_3.png"/>
            <wp:cNvGraphicFramePr/>
            <a:graphic xmlns:a="http://schemas.openxmlformats.org/drawingml/2006/main">
              <a:graphicData uri="http://schemas.openxmlformats.org/drawingml/2006/picture">
                <pic:pic xmlns:pic="http://schemas.openxmlformats.org/drawingml/2006/picture">
                  <pic:nvPicPr>
                    <pic:cNvPr id="1073741832" name="CalWep_TK_LandscapingCompanies_SocialMedia_3.png" descr="CalWep_TK_LandscapingCompanies_SocialMedia_3.png"/>
                    <pic:cNvPicPr>
                      <a:picLocks noChangeAspect="1"/>
                    </pic:cNvPicPr>
                  </pic:nvPicPr>
                  <pic:blipFill>
                    <a:blip r:embed="rId7">
                      <a:extLst/>
                    </a:blip>
                    <a:srcRect l="0" t="0" r="0" b="0"/>
                    <a:stretch>
                      <a:fillRect/>
                    </a:stretch>
                  </pic:blipFill>
                  <pic:spPr>
                    <a:xfrm>
                      <a:off x="0" y="0"/>
                      <a:ext cx="2286000" cy="2286000"/>
                    </a:xfrm>
                    <a:prstGeom prst="rect">
                      <a:avLst/>
                    </a:prstGeom>
                    <a:ln w="12700" cap="flat">
                      <a:noFill/>
                      <a:miter lim="400000"/>
                    </a:ln>
                    <a:effectLst>
                      <a:outerShdw sx="100000" sy="100000" kx="0" ky="0" algn="b" rotWithShape="0" blurRad="292100" dist="139700" dir="2700000">
                        <a:srgbClr val="333333">
                          <a:alpha val="64999"/>
                        </a:srgbClr>
                      </a:outerShdw>
                    </a:effectLst>
                  </pic:spPr>
                </pic:pic>
              </a:graphicData>
            </a:graphic>
          </wp:anchor>
        </w:drawing>
      </w:r>
    </w:p>
    <w:p>
      <w:pPr>
        <w:pStyle w:val="Body B"/>
        <w:rPr>
          <w:rFonts w:ascii="Raleway" w:cs="Raleway" w:hAnsi="Raleway" w:eastAsia="Raleway"/>
          <w:b w:val="1"/>
          <w:bCs w:val="1"/>
        </w:rPr>
      </w:pPr>
      <w:r>
        <w:rPr>
          <w:rFonts w:ascii="Raleway" w:cs="Raleway" w:hAnsi="Raleway" w:eastAsia="Raleway"/>
          <w:b w:val="1"/>
          <w:bCs w:val="1"/>
          <w:rtl w:val="0"/>
          <w:lang w:val="en-US"/>
        </w:rPr>
        <w:t>GRAPHIC: Property Types Affected</w:t>
      </w:r>
    </w:p>
    <w:p>
      <w:pPr>
        <w:pStyle w:val="Body B"/>
        <w:rPr>
          <w:rStyle w:val="None A"/>
          <w:rFonts w:ascii="Raleway" w:cs="Raleway" w:hAnsi="Raleway" w:eastAsia="Raleway"/>
          <w:b w:val="1"/>
          <w:bCs w:val="1"/>
        </w:rPr>
      </w:pPr>
    </w:p>
    <w:p>
      <w:pPr>
        <w:pStyle w:val="Body B"/>
        <w:rPr>
          <w:rFonts w:ascii="Raleway" w:cs="Raleway" w:hAnsi="Raleway" w:eastAsia="Raleway"/>
          <w:b w:val="1"/>
          <w:bCs w:val="1"/>
        </w:rPr>
      </w:pPr>
      <w:r>
        <w:rPr>
          <w:rFonts w:ascii="Raleway" w:cs="Raleway" w:hAnsi="Raleway" w:eastAsia="Raleway"/>
          <w:b w:val="1"/>
          <w:bCs w:val="1"/>
          <w:rtl w:val="0"/>
          <w:lang w:val="en-US"/>
        </w:rPr>
        <w:t xml:space="preserve">COPY: </w:t>
      </w:r>
      <w:r>
        <w:rPr>
          <w:rFonts w:ascii="Raleway" w:cs="Raleway" w:hAnsi="Raleway" w:eastAsia="Raleway"/>
          <w:rtl w:val="0"/>
          <w:lang w:val="en-US"/>
        </w:rPr>
        <w:t>If your property is on this list, California</w:t>
      </w:r>
      <w:r>
        <w:rPr>
          <w:rFonts w:ascii="Raleway" w:cs="Raleway" w:hAnsi="Raleway" w:eastAsia="Raleway"/>
          <w:rtl w:val="0"/>
          <w:lang w:val="en-US"/>
        </w:rPr>
        <w:t>’</w:t>
      </w:r>
      <w:r>
        <w:rPr>
          <w:rFonts w:ascii="Raleway" w:cs="Raleway" w:hAnsi="Raleway" w:eastAsia="Raleway"/>
          <w:rtl w:val="0"/>
          <w:lang w:val="en-US"/>
        </w:rPr>
        <w:t xml:space="preserve">s new law requires you to stop irrigating nonfunctional lawn with drinking water. Contact us to get started with a beautiful new water-wise landscape </w:t>
      </w:r>
    </w:p>
    <w:p>
      <w:pPr>
        <w:pStyle w:val="Body A"/>
        <w:rPr>
          <w:rStyle w:val="None A"/>
          <w:rFonts w:ascii="Raleway" w:cs="Raleway" w:hAnsi="Raleway" w:eastAsia="Raleway"/>
        </w:rPr>
      </w:pPr>
    </w:p>
    <w:p>
      <w:pPr>
        <w:pStyle w:val="Body A"/>
        <w:rPr>
          <w:rStyle w:val="None A"/>
          <w:rFonts w:ascii="Raleway" w:cs="Raleway" w:hAnsi="Raleway" w:eastAsia="Raleway"/>
        </w:rPr>
      </w:pPr>
    </w:p>
    <w:p>
      <w:pPr>
        <w:pStyle w:val="Body A"/>
        <w:rPr>
          <w:rStyle w:val="None A"/>
          <w:rFonts w:ascii="Raleway" w:cs="Raleway" w:hAnsi="Raleway" w:eastAsia="Raleway"/>
        </w:rPr>
      </w:pPr>
    </w:p>
    <w:p>
      <w:pPr>
        <w:pStyle w:val="Body A"/>
        <w:rPr>
          <w:rStyle w:val="None A"/>
          <w:rFonts w:ascii="Raleway" w:cs="Raleway" w:hAnsi="Raleway" w:eastAsia="Raleway"/>
        </w:rPr>
      </w:pPr>
    </w:p>
    <w:p>
      <w:pPr>
        <w:pStyle w:val="Body A"/>
        <w:rPr>
          <w:rStyle w:val="None A"/>
          <w:rFonts w:ascii="Raleway" w:cs="Raleway" w:hAnsi="Raleway" w:eastAsia="Raleway"/>
        </w:rPr>
      </w:pPr>
    </w:p>
    <w:p>
      <w:pPr>
        <w:pStyle w:val="Body A"/>
        <w:rPr>
          <w:rStyle w:val="None A"/>
          <w:rFonts w:ascii="Raleway" w:cs="Raleway" w:hAnsi="Raleway" w:eastAsia="Raleway"/>
        </w:rPr>
      </w:pPr>
    </w:p>
    <w:p>
      <w:pPr>
        <w:pStyle w:val="Body A"/>
        <w:rPr>
          <w:rStyle w:val="None A"/>
          <w:rFonts w:ascii="Raleway" w:cs="Raleway" w:hAnsi="Raleway" w:eastAsia="Raleway"/>
        </w:rPr>
      </w:pPr>
    </w:p>
    <w:p>
      <w:pPr>
        <w:pStyle w:val="Body B"/>
      </w:pPr>
      <w:r>
        <w:rPr>
          <w:rFonts w:ascii="Raleway" w:cs="Raleway" w:hAnsi="Raleway" w:eastAsia="Raleway"/>
          <w:b w:val="1"/>
          <w:bCs w:val="1"/>
        </w:rPr>
        <w:br w:type="page"/>
      </w:r>
    </w:p>
    <w:p>
      <w:pPr>
        <w:pStyle w:val="Body A"/>
        <w:rPr>
          <w:rFonts w:ascii="Raleway" w:cs="Raleway" w:hAnsi="Raleway" w:eastAsia="Raleway"/>
          <w:b w:val="1"/>
          <w:bCs w:val="1"/>
          <w:u w:val="single"/>
          <w:lang w:val="en-US"/>
        </w:rPr>
      </w:pPr>
      <w:r>
        <w:rPr>
          <w:rFonts w:ascii="Raleway" w:cs="Raleway" w:hAnsi="Raleway" w:eastAsia="Raleway"/>
          <w:b w:val="1"/>
          <w:bCs w:val="1"/>
          <w:u w:val="single"/>
          <w:rtl w:val="0"/>
          <w:lang w:val="en-US"/>
        </w:rPr>
        <w:t>Blog / Newsletter Post</w:t>
      </w:r>
    </w:p>
    <w:p>
      <w:pPr>
        <w:pStyle w:val="Body A"/>
        <w:rPr>
          <w:rStyle w:val="None A"/>
          <w:rFonts w:ascii="Raleway" w:cs="Raleway" w:hAnsi="Raleway" w:eastAsia="Raleway"/>
          <w:b w:val="1"/>
          <w:bCs w:val="1"/>
        </w:rPr>
      </w:pPr>
    </w:p>
    <w:p>
      <w:pPr>
        <w:pStyle w:val="Body A"/>
        <w:rPr>
          <w:rFonts w:ascii="Raleway" w:cs="Raleway" w:hAnsi="Raleway" w:eastAsia="Raleway"/>
          <w:b w:val="1"/>
          <w:bCs w:val="1"/>
        </w:rPr>
      </w:pPr>
      <w:r>
        <w:rPr>
          <w:rFonts w:ascii="Raleway" w:cs="Raleway" w:hAnsi="Raleway" w:eastAsia="Raleway"/>
          <w:b w:val="1"/>
          <w:bCs w:val="1"/>
          <w:rtl w:val="0"/>
          <w:lang w:val="en-US"/>
        </w:rPr>
        <w:t>Less Lawn. More Opportunity: What California</w:t>
      </w:r>
      <w:r>
        <w:rPr>
          <w:rFonts w:ascii="Arial Unicode MS" w:hAnsi="Arial Unicode MS" w:hint="default"/>
          <w:rtl w:val="1"/>
          <w:lang w:val="ar-SA" w:bidi="ar-SA"/>
        </w:rPr>
        <w:t>’</w:t>
      </w:r>
      <w:r>
        <w:rPr>
          <w:rFonts w:ascii="Raleway" w:cs="Raleway" w:hAnsi="Raleway" w:eastAsia="Raleway"/>
          <w:b w:val="1"/>
          <w:bCs w:val="1"/>
          <w:rtl w:val="0"/>
          <w:lang w:val="en-US"/>
        </w:rPr>
        <w:t xml:space="preserve">s New Nonfunctional Lawn Rule Means for You </w:t>
      </w:r>
    </w:p>
    <w:p>
      <w:pPr>
        <w:pStyle w:val="Body A"/>
        <w:rPr>
          <w:rStyle w:val="None A"/>
          <w:rFonts w:ascii="Raleway" w:cs="Raleway" w:hAnsi="Raleway" w:eastAsia="Raleway"/>
          <w:b w:val="1"/>
          <w:bCs w:val="1"/>
        </w:rPr>
      </w:pPr>
    </w:p>
    <w:p>
      <w:pPr>
        <w:pStyle w:val="Body A"/>
        <w:rPr>
          <w:rFonts w:ascii="Raleway" w:cs="Raleway" w:hAnsi="Raleway" w:eastAsia="Raleway"/>
        </w:rPr>
      </w:pPr>
      <w:r>
        <w:rPr>
          <w:rFonts w:ascii="Raleway" w:cs="Raleway" w:hAnsi="Raleway" w:eastAsia="Raleway"/>
          <w:rtl w:val="0"/>
          <w:lang w:val="en-US"/>
        </w:rPr>
        <w:t>A new California law, AB 1572, will soon ban the use of drinking water to irrigate nonfunctional lawns on most commercial, industrial, and institutional (CII) properties</w:t>
      </w:r>
      <w:r>
        <w:rPr>
          <w:rFonts w:ascii="Raleway" w:cs="Raleway" w:hAnsi="Raleway" w:eastAsia="Raleway"/>
          <w:rtl w:val="0"/>
          <w:lang w:val="en-US"/>
        </w:rPr>
        <w:t>—</w:t>
      </w:r>
      <w:r>
        <w:rPr>
          <w:rFonts w:ascii="Raleway" w:cs="Raleway" w:hAnsi="Raleway" w:eastAsia="Raleway"/>
          <w:rtl w:val="0"/>
          <w:lang w:val="en-US"/>
        </w:rPr>
        <w:t>including common areas managed by HOAs. If your property has lawn areas that no one uses</w:t>
      </w:r>
      <w:r>
        <w:rPr>
          <w:rFonts w:ascii="Raleway" w:cs="Raleway" w:hAnsi="Raleway" w:eastAsia="Raleway"/>
          <w:rtl w:val="0"/>
          <w:lang w:val="en-US"/>
        </w:rPr>
        <w:t>—</w:t>
      </w:r>
      <w:r>
        <w:rPr>
          <w:rFonts w:ascii="Raleway" w:cs="Raleway" w:hAnsi="Raleway" w:eastAsia="Raleway"/>
          <w:rtl w:val="0"/>
          <w:lang w:val="en-US"/>
        </w:rPr>
        <w:t>like narrow strips by sidewalks, medians, or turf between buildings</w:t>
      </w:r>
      <w:r>
        <w:rPr>
          <w:rFonts w:ascii="Raleway" w:cs="Raleway" w:hAnsi="Raleway" w:eastAsia="Raleway"/>
          <w:rtl w:val="0"/>
          <w:lang w:val="en-US"/>
        </w:rPr>
        <w:t>—</w:t>
      </w:r>
      <w:r>
        <w:rPr>
          <w:rFonts w:ascii="Raleway" w:cs="Raleway" w:hAnsi="Raleway" w:eastAsia="Raleway"/>
          <w:rtl w:val="0"/>
          <w:lang w:val="de-DE"/>
        </w:rPr>
        <w:t>it</w:t>
      </w:r>
      <w:r>
        <w:rPr>
          <w:rFonts w:ascii="Arial Unicode MS" w:hAnsi="Arial Unicode MS" w:hint="default"/>
          <w:rtl w:val="1"/>
          <w:lang w:val="ar-SA" w:bidi="ar-SA"/>
        </w:rPr>
        <w:t>’</w:t>
      </w:r>
      <w:r>
        <w:rPr>
          <w:rFonts w:ascii="Raleway" w:cs="Raleway" w:hAnsi="Raleway" w:eastAsia="Raleway"/>
          <w:rtl w:val="0"/>
          <w:lang w:val="en-US"/>
        </w:rPr>
        <w:t>s likely considered nonfunctional and subject to the new rules.</w:t>
      </w:r>
      <w:r>
        <w:rPr>
          <w:rFonts w:ascii="Raleway" w:cs="Raleway" w:hAnsi="Raleway" w:eastAsia="Raleway"/>
          <w:rtl w:val="0"/>
          <w:lang w:val="de-DE"/>
        </w:rPr>
        <w:t xml:space="preserve"> We know these new regulations may feel like a burden </w:t>
      </w:r>
      <w:r>
        <w:rPr>
          <w:rFonts w:ascii="Raleway" w:cs="Raleway" w:hAnsi="Raleway" w:eastAsia="Raleway"/>
          <w:rtl w:val="0"/>
          <w:lang w:val="en-US"/>
        </w:rPr>
        <w:t>-</w:t>
      </w:r>
      <w:r>
        <w:rPr>
          <w:rFonts w:ascii="Raleway" w:cs="Raleway" w:hAnsi="Raleway" w:eastAsia="Raleway"/>
          <w:rtl w:val="0"/>
          <w:lang w:val="de-DE"/>
        </w:rPr>
        <w:t xml:space="preserve"> but non-compliance can result in fines and other enforcement actions. The good news? We can help. Together, we can transform underused lawn areas into vibrant, functional landscapes that meet the rules, save water, and enhance your property</w:t>
      </w:r>
      <w:r>
        <w:rPr>
          <w:rFonts w:ascii="Raleway" w:cs="Raleway" w:hAnsi="Raleway" w:eastAsia="Raleway"/>
          <w:rtl w:val="0"/>
          <w:lang w:val="de-DE"/>
        </w:rPr>
        <w:t>’</w:t>
      </w:r>
      <w:r>
        <w:rPr>
          <w:rFonts w:ascii="Raleway" w:cs="Raleway" w:hAnsi="Raleway" w:eastAsia="Raleway"/>
          <w:rtl w:val="0"/>
          <w:lang w:val="de-DE"/>
        </w:rPr>
        <w:t>s appeal.</w:t>
      </w:r>
      <w:r>
        <w:rPr>
          <w:rFonts w:ascii="Raleway" w:cs="Raleway" w:hAnsi="Raleway" w:eastAsia="Raleway"/>
          <w:rtl w:val="0"/>
          <w:lang w:val="en-US"/>
        </w:rPr>
        <w:t xml:space="preserve"> Remember too </w:t>
      </w:r>
      <w:r>
        <w:rPr>
          <w:rFonts w:ascii="Raleway" w:cs="Raleway" w:hAnsi="Raleway" w:eastAsia="Raleway"/>
          <w:rtl w:val="0"/>
          <w:lang w:val="en-US"/>
        </w:rPr>
        <w:t>-</w:t>
      </w:r>
      <w:r>
        <w:rPr>
          <w:rFonts w:ascii="Raleway" w:cs="Raleway" w:hAnsi="Raleway" w:eastAsia="Raleway"/>
          <w:rtl w:val="0"/>
          <w:lang w:val="en-US"/>
        </w:rPr>
        <w:t xml:space="preserve"> these rules don</w:t>
      </w:r>
      <w:r>
        <w:rPr>
          <w:rFonts w:ascii="Raleway" w:cs="Raleway" w:hAnsi="Raleway" w:eastAsia="Raleway"/>
          <w:rtl w:val="0"/>
          <w:lang w:val="en-US"/>
        </w:rPr>
        <w:t>’</w:t>
      </w:r>
      <w:r>
        <w:rPr>
          <w:rFonts w:ascii="Raleway" w:cs="Raleway" w:hAnsi="Raleway" w:eastAsia="Raleway"/>
          <w:rtl w:val="0"/>
          <w:lang w:val="en-US"/>
        </w:rPr>
        <w:t xml:space="preserve">t apply to commercial properties using recycled water on their lawns, or to residential properties. </w:t>
      </w:r>
    </w:p>
    <w:p>
      <w:pPr>
        <w:pStyle w:val="Body A"/>
        <w:rPr>
          <w:rStyle w:val="None A"/>
          <w:rFonts w:ascii="Raleway" w:cs="Raleway" w:hAnsi="Raleway" w:eastAsia="Raleway"/>
          <w:lang w:val="en-US"/>
        </w:rPr>
      </w:pPr>
    </w:p>
    <w:p>
      <w:pPr>
        <w:pStyle w:val="Body A"/>
        <w:rPr>
          <w:rFonts w:ascii="Raleway" w:cs="Raleway" w:hAnsi="Raleway" w:eastAsia="Raleway"/>
        </w:rPr>
      </w:pPr>
      <w:r>
        <w:rPr>
          <w:rFonts w:ascii="Raleway" w:cs="Raleway" w:hAnsi="Raleway" w:eastAsia="Raleway"/>
          <w:rtl w:val="0"/>
          <w:lang w:val="de-DE"/>
        </w:rPr>
        <w:t>Don</w:t>
      </w:r>
      <w:r>
        <w:rPr>
          <w:rFonts w:ascii="Raleway" w:cs="Raleway" w:hAnsi="Raleway" w:eastAsia="Raleway"/>
          <w:rtl w:val="0"/>
          <w:lang w:val="de-DE"/>
        </w:rPr>
        <w:t>’</w:t>
      </w:r>
      <w:r>
        <w:rPr>
          <w:rFonts w:ascii="Raleway" w:cs="Raleway" w:hAnsi="Raleway" w:eastAsia="Raleway"/>
          <w:rtl w:val="0"/>
          <w:lang w:val="de-DE"/>
        </w:rPr>
        <w:t>t wait! Acting early gives you more flexibility, access to rebates, and priority scheduling. Plus, you</w:t>
      </w:r>
      <w:r>
        <w:rPr>
          <w:rFonts w:ascii="Raleway" w:cs="Raleway" w:hAnsi="Raleway" w:eastAsia="Raleway"/>
          <w:rtl w:val="0"/>
          <w:lang w:val="de-DE"/>
        </w:rPr>
        <w:t>’</w:t>
      </w:r>
      <w:r>
        <w:rPr>
          <w:rFonts w:ascii="Raleway" w:cs="Raleway" w:hAnsi="Raleway" w:eastAsia="Raleway"/>
          <w:rtl w:val="0"/>
          <w:lang w:val="de-DE"/>
        </w:rPr>
        <w:t>ll avoid rising installation costs as demand increases statewide. Transforming nonfunctional lawn may be eligible for generous rebates in many parts of the state. Our team can help you navigate the paperwork, secure funding, and maximize your return on investment</w:t>
      </w:r>
    </w:p>
    <w:p>
      <w:pPr>
        <w:pStyle w:val="Body A"/>
        <w:rPr>
          <w:rStyle w:val="None A"/>
          <w:rFonts w:ascii="Raleway" w:cs="Raleway" w:hAnsi="Raleway" w:eastAsia="Raleway"/>
        </w:rPr>
      </w:pPr>
    </w:p>
    <w:p>
      <w:pPr>
        <w:pStyle w:val="Body A"/>
        <w:rPr>
          <w:rFonts w:ascii="Raleway" w:cs="Raleway" w:hAnsi="Raleway" w:eastAsia="Raleway"/>
          <w:b w:val="1"/>
          <w:bCs w:val="1"/>
          <w:lang w:val="en-US"/>
        </w:rPr>
      </w:pPr>
      <w:r>
        <w:rPr>
          <w:rFonts w:ascii="Raleway" w:cs="Raleway" w:hAnsi="Raleway" w:eastAsia="Raleway"/>
          <w:b w:val="1"/>
          <w:bCs w:val="1"/>
          <w:rtl w:val="0"/>
          <w:lang w:val="en-US"/>
        </w:rPr>
        <w:t xml:space="preserve">Key Dates to Know </w:t>
      </w:r>
    </w:p>
    <w:p>
      <w:pPr>
        <w:pStyle w:val="Body A"/>
        <w:rPr>
          <w:rFonts w:ascii="Raleway" w:cs="Raleway" w:hAnsi="Raleway" w:eastAsia="Raleway"/>
        </w:rPr>
      </w:pPr>
      <w:r>
        <w:rPr>
          <w:rFonts w:ascii="Raleway" w:cs="Raleway" w:hAnsi="Raleway" w:eastAsia="Raleway"/>
          <w:rtl w:val="0"/>
          <w:lang w:val="de-DE"/>
        </w:rPr>
        <w:t xml:space="preserve">2027 </w:t>
      </w:r>
      <w:r>
        <w:rPr>
          <w:rFonts w:ascii="Raleway" w:cs="Raleway" w:hAnsi="Raleway" w:eastAsia="Raleway"/>
          <w:rtl w:val="0"/>
          <w:lang w:val="de-DE"/>
        </w:rPr>
        <w:t xml:space="preserve">– </w:t>
      </w:r>
      <w:r>
        <w:rPr>
          <w:rFonts w:ascii="Raleway" w:cs="Raleway" w:hAnsi="Raleway" w:eastAsia="Raleway"/>
          <w:rtl w:val="0"/>
          <w:lang w:val="en-US"/>
        </w:rPr>
        <w:t xml:space="preserve">Public agency properties </w:t>
      </w:r>
    </w:p>
    <w:p>
      <w:pPr>
        <w:pStyle w:val="Body A"/>
        <w:rPr>
          <w:rFonts w:ascii="Raleway" w:cs="Raleway" w:hAnsi="Raleway" w:eastAsia="Raleway"/>
        </w:rPr>
      </w:pPr>
      <w:r>
        <w:rPr>
          <w:rFonts w:ascii="Raleway" w:cs="Raleway" w:hAnsi="Raleway" w:eastAsia="Raleway"/>
          <w:rtl w:val="0"/>
          <w:lang w:val="de-DE"/>
        </w:rPr>
        <w:t xml:space="preserve">2028 </w:t>
      </w:r>
      <w:r>
        <w:rPr>
          <w:rFonts w:ascii="Raleway" w:cs="Raleway" w:hAnsi="Raleway" w:eastAsia="Raleway"/>
          <w:rtl w:val="0"/>
          <w:lang w:val="de-DE"/>
        </w:rPr>
        <w:t xml:space="preserve">– </w:t>
      </w:r>
      <w:r>
        <w:rPr>
          <w:rFonts w:ascii="Raleway" w:cs="Raleway" w:hAnsi="Raleway" w:eastAsia="Raleway"/>
          <w:rtl w:val="0"/>
          <w:lang w:val="en-US"/>
        </w:rPr>
        <w:t xml:space="preserve">Commercial, industrial, and institutional </w:t>
      </w:r>
    </w:p>
    <w:p>
      <w:pPr>
        <w:pStyle w:val="Body A"/>
        <w:rPr>
          <w:rFonts w:ascii="Raleway" w:cs="Raleway" w:hAnsi="Raleway" w:eastAsia="Raleway"/>
        </w:rPr>
      </w:pPr>
      <w:r>
        <w:rPr>
          <w:rFonts w:ascii="Raleway" w:cs="Raleway" w:hAnsi="Raleway" w:eastAsia="Raleway"/>
          <w:rtl w:val="0"/>
          <w:lang w:val="de-DE"/>
        </w:rPr>
        <w:t xml:space="preserve">2029 </w:t>
      </w:r>
      <w:r>
        <w:rPr>
          <w:rFonts w:ascii="Raleway" w:cs="Raleway" w:hAnsi="Raleway" w:eastAsia="Raleway"/>
          <w:rtl w:val="0"/>
          <w:lang w:val="de-DE"/>
        </w:rPr>
        <w:t xml:space="preserve">– </w:t>
      </w:r>
      <w:r>
        <w:rPr>
          <w:rFonts w:ascii="Raleway" w:cs="Raleway" w:hAnsi="Raleway" w:eastAsia="Raleway"/>
          <w:rtl w:val="0"/>
          <w:lang w:val="en-US"/>
        </w:rPr>
        <w:t>HOA common areas, common interest developments, and community service organizations</w:t>
      </w:r>
    </w:p>
    <w:p>
      <w:pPr>
        <w:pStyle w:val="Body A"/>
        <w:rPr>
          <w:rFonts w:ascii="Raleway" w:cs="Raleway" w:hAnsi="Raleway" w:eastAsia="Raleway"/>
          <w:lang w:val="en-US"/>
        </w:rPr>
      </w:pPr>
      <w:r>
        <w:rPr>
          <w:rFonts w:ascii="Raleway" w:cs="Raleway" w:hAnsi="Raleway" w:eastAsia="Raleway"/>
          <w:rtl w:val="0"/>
          <w:lang w:val="en-US"/>
        </w:rPr>
        <w:t xml:space="preserve">2031 </w:t>
      </w:r>
      <w:r>
        <w:rPr>
          <w:rFonts w:ascii="Raleway" w:cs="Raleway" w:hAnsi="Raleway" w:eastAsia="Raleway"/>
          <w:rtl w:val="0"/>
          <w:lang w:val="en-US"/>
        </w:rPr>
        <w:t xml:space="preserve">— </w:t>
      </w:r>
      <w:r>
        <w:rPr>
          <w:rFonts w:ascii="Raleway" w:cs="Raleway" w:hAnsi="Raleway" w:eastAsia="Raleway"/>
          <w:rtl w:val="0"/>
          <w:lang w:val="en-US"/>
        </w:rPr>
        <w:t>Disadvantaged Communities (or once funding is available)</w:t>
      </w:r>
    </w:p>
    <w:p>
      <w:pPr>
        <w:pStyle w:val="Body A"/>
        <w:rPr>
          <w:rFonts w:ascii="Raleway" w:cs="Raleway" w:hAnsi="Raleway" w:eastAsia="Raleway"/>
        </w:rPr>
      </w:pPr>
      <w:r>
        <w:rPr>
          <w:rFonts w:ascii="Raleway" w:cs="Raleway" w:hAnsi="Raleway" w:eastAsia="Raleway"/>
          <w:rtl w:val="0"/>
          <w:lang w:val="en-US"/>
        </w:rPr>
        <w:t>Note: You don</w:t>
      </w:r>
      <w:r>
        <w:rPr>
          <w:rFonts w:ascii="Arial Unicode MS" w:hAnsi="Arial Unicode MS" w:hint="default"/>
          <w:rtl w:val="1"/>
          <w:lang w:val="ar-SA" w:bidi="ar-SA"/>
        </w:rPr>
        <w:t>’</w:t>
      </w:r>
      <w:r>
        <w:rPr>
          <w:rFonts w:ascii="Raleway" w:cs="Raleway" w:hAnsi="Raleway" w:eastAsia="Raleway"/>
          <w:rtl w:val="0"/>
          <w:lang w:val="en-US"/>
        </w:rPr>
        <w:t xml:space="preserve">t have to remove the turf, but you will have to stop watering it with potable water. </w:t>
      </w:r>
    </w:p>
    <w:p>
      <w:pPr>
        <w:pStyle w:val="Body A"/>
        <w:rPr>
          <w:rStyle w:val="None A"/>
          <w:rFonts w:ascii="Raleway" w:cs="Raleway" w:hAnsi="Raleway" w:eastAsia="Raleway"/>
        </w:rPr>
      </w:pPr>
    </w:p>
    <w:p>
      <w:pPr>
        <w:pStyle w:val="Body A"/>
        <w:rPr>
          <w:rFonts w:ascii="Raleway" w:cs="Raleway" w:hAnsi="Raleway" w:eastAsia="Raleway"/>
          <w:b w:val="1"/>
          <w:bCs w:val="1"/>
          <w:lang w:val="en-US"/>
        </w:rPr>
      </w:pPr>
      <w:r>
        <w:rPr>
          <w:rFonts w:ascii="Raleway" w:cs="Raleway" w:hAnsi="Raleway" w:eastAsia="Raleway"/>
          <w:b w:val="1"/>
          <w:bCs w:val="1"/>
          <w:rtl w:val="0"/>
          <w:lang w:val="en-US"/>
        </w:rPr>
        <w:t>How I Can Help</w:t>
      </w:r>
    </w:p>
    <w:p>
      <w:pPr>
        <w:pStyle w:val="Body A"/>
        <w:rPr>
          <w:rFonts w:ascii="Raleway" w:cs="Raleway" w:hAnsi="Raleway" w:eastAsia="Raleway"/>
        </w:rPr>
      </w:pPr>
      <w:r>
        <w:rPr>
          <w:rFonts w:ascii="Raleway" w:cs="Raleway" w:hAnsi="Raleway" w:eastAsia="Raleway"/>
          <w:rtl w:val="0"/>
          <w:lang w:val="en-US"/>
        </w:rPr>
        <w:t>Managing one property or many? We</w:t>
      </w:r>
      <w:r>
        <w:rPr>
          <w:rFonts w:ascii="Raleway" w:cs="Raleway" w:hAnsi="Raleway" w:eastAsia="Raleway"/>
          <w:rtl w:val="0"/>
          <w:lang w:val="en-US"/>
        </w:rPr>
        <w:t>’</w:t>
      </w:r>
      <w:r>
        <w:rPr>
          <w:rFonts w:ascii="Raleway" w:cs="Raleway" w:hAnsi="Raleway" w:eastAsia="Raleway"/>
          <w:rtl w:val="0"/>
          <w:lang w:val="en-US"/>
        </w:rPr>
        <w:t>ve got you covered. We</w:t>
      </w:r>
      <w:r>
        <w:rPr>
          <w:rFonts w:ascii="Raleway" w:cs="Raleway" w:hAnsi="Raleway" w:eastAsia="Raleway"/>
          <w:rtl w:val="0"/>
          <w:lang w:val="en-US"/>
        </w:rPr>
        <w:t>’</w:t>
      </w:r>
      <w:r>
        <w:rPr>
          <w:rFonts w:ascii="Raleway" w:cs="Raleway" w:hAnsi="Raleway" w:eastAsia="Raleway"/>
          <w:rtl w:val="0"/>
          <w:lang w:val="en-US"/>
        </w:rPr>
        <w:t>ll help you get ahead by starting with site assessments, step-by-step conversion plans, and expert landscape design to create water-wise landscapes that are ready for the future. Our job is to make this transition smooth, smart, and successful for you. Whether it's identifying the areas that are affected, helping you design a more sustainable landscape, or upgrading your irrigation system</w:t>
      </w:r>
      <w:r>
        <w:rPr>
          <w:rFonts w:ascii="Raleway" w:cs="Raleway" w:hAnsi="Raleway" w:eastAsia="Raleway"/>
          <w:rtl w:val="0"/>
          <w:lang w:val="en-US"/>
        </w:rPr>
        <w:t>—</w:t>
      </w:r>
      <w:r>
        <w:rPr>
          <w:rFonts w:ascii="Raleway" w:cs="Raleway" w:hAnsi="Raleway" w:eastAsia="Raleway"/>
          <w:rtl w:val="0"/>
          <w:lang w:val="de-DE"/>
        </w:rPr>
        <w:t>I</w:t>
      </w:r>
      <w:r>
        <w:rPr>
          <w:rFonts w:ascii="Raleway" w:cs="Raleway" w:hAnsi="Raleway" w:eastAsia="Raleway"/>
          <w:rtl w:val="0"/>
          <w:lang w:val="en-US"/>
        </w:rPr>
        <w:t>’</w:t>
      </w:r>
      <w:r>
        <w:rPr>
          <w:rFonts w:ascii="Raleway" w:cs="Raleway" w:hAnsi="Raleway" w:eastAsia="Raleway"/>
          <w:rtl w:val="0"/>
          <w:lang w:val="en-US"/>
        </w:rPr>
        <w:t xml:space="preserve">ll walk you through every step. </w:t>
      </w:r>
    </w:p>
    <w:p>
      <w:pPr>
        <w:pStyle w:val="Body A"/>
        <w:numPr>
          <w:ilvl w:val="0"/>
          <w:numId w:val="6"/>
        </w:numPr>
        <w:bidi w:val="0"/>
        <w:ind w:right="0"/>
        <w:jc w:val="left"/>
        <w:rPr>
          <w:rFonts w:ascii="Raleway" w:cs="Raleway" w:hAnsi="Raleway" w:eastAsia="Raleway"/>
          <w:rtl w:val="0"/>
          <w:lang w:val="en-US"/>
        </w:rPr>
      </w:pPr>
      <w:r>
        <w:rPr>
          <w:rFonts w:ascii="Raleway" w:cs="Raleway" w:hAnsi="Raleway" w:eastAsia="Raleway"/>
          <w:rtl w:val="0"/>
          <w:lang w:val="en-US"/>
        </w:rPr>
        <w:t xml:space="preserve">Identify areas affected by the new law </w:t>
      </w:r>
    </w:p>
    <w:p>
      <w:pPr>
        <w:pStyle w:val="Body A"/>
        <w:numPr>
          <w:ilvl w:val="0"/>
          <w:numId w:val="6"/>
        </w:numPr>
        <w:bidi w:val="0"/>
        <w:ind w:right="0"/>
        <w:jc w:val="left"/>
        <w:rPr>
          <w:rFonts w:ascii="Raleway" w:cs="Raleway" w:hAnsi="Raleway" w:eastAsia="Raleway"/>
          <w:rtl w:val="0"/>
          <w:lang w:val="en-US"/>
        </w:rPr>
      </w:pPr>
      <w:r>
        <w:rPr>
          <w:rFonts w:ascii="Raleway" w:cs="Raleway" w:hAnsi="Raleway" w:eastAsia="Raleway"/>
          <w:rtl w:val="0"/>
          <w:lang w:val="en-US"/>
        </w:rPr>
        <w:t>Design a beautiful, low-water alternative</w:t>
      </w:r>
    </w:p>
    <w:p>
      <w:pPr>
        <w:pStyle w:val="Body A"/>
        <w:numPr>
          <w:ilvl w:val="0"/>
          <w:numId w:val="6"/>
        </w:numPr>
        <w:bidi w:val="0"/>
        <w:ind w:right="0"/>
        <w:jc w:val="left"/>
        <w:rPr>
          <w:rFonts w:ascii="Raleway" w:cs="Raleway" w:hAnsi="Raleway" w:eastAsia="Raleway"/>
          <w:rtl w:val="0"/>
          <w:lang w:val="en-US"/>
        </w:rPr>
      </w:pPr>
      <w:r>
        <w:rPr>
          <w:rFonts w:ascii="Raleway" w:cs="Raleway" w:hAnsi="Raleway" w:eastAsia="Raleway"/>
          <w:rtl w:val="0"/>
          <w:lang w:val="en-US"/>
        </w:rPr>
        <w:t xml:space="preserve">Install efficient irrigation systems </w:t>
      </w:r>
    </w:p>
    <w:p>
      <w:pPr>
        <w:pStyle w:val="Body A"/>
        <w:numPr>
          <w:ilvl w:val="0"/>
          <w:numId w:val="6"/>
        </w:numPr>
        <w:bidi w:val="0"/>
        <w:ind w:right="0"/>
        <w:jc w:val="left"/>
        <w:rPr>
          <w:rFonts w:ascii="Raleway" w:cs="Raleway" w:hAnsi="Raleway" w:eastAsia="Raleway"/>
          <w:rtl w:val="0"/>
          <w:lang w:val="en-US"/>
        </w:rPr>
      </w:pPr>
      <w:r>
        <w:rPr>
          <w:rFonts w:ascii="Raleway" w:cs="Raleway" w:hAnsi="Raleway" w:eastAsia="Raleway"/>
          <w:rtl w:val="0"/>
          <w:lang w:val="en-US"/>
        </w:rPr>
        <w:t>Provide maintenance to keep things thriving</w:t>
      </w:r>
    </w:p>
    <w:p>
      <w:pPr>
        <w:pStyle w:val="Body A"/>
        <w:rPr>
          <w:rStyle w:val="None A"/>
          <w:rFonts w:ascii="Raleway" w:cs="Raleway" w:hAnsi="Raleway" w:eastAsia="Raleway"/>
        </w:rPr>
      </w:pPr>
    </w:p>
    <w:p>
      <w:pPr>
        <w:pStyle w:val="Body A"/>
        <w:rPr>
          <w:rFonts w:ascii="Raleway" w:cs="Raleway" w:hAnsi="Raleway" w:eastAsia="Raleway"/>
          <w:lang w:val="en-US"/>
        </w:rPr>
      </w:pPr>
      <w:r>
        <w:rPr>
          <w:rFonts w:ascii="Raleway" w:cs="Raleway" w:hAnsi="Raleway" w:eastAsia="Raleway"/>
          <w:rtl w:val="0"/>
          <w:lang w:val="en-US"/>
        </w:rPr>
        <w:t>This is a great opportunity to reimagine your outdoor space</w:t>
      </w:r>
      <w:r>
        <w:rPr>
          <w:rFonts w:ascii="Raleway" w:cs="Raleway" w:hAnsi="Raleway" w:eastAsia="Raleway"/>
          <w:rtl w:val="0"/>
          <w:lang w:val="en-US"/>
        </w:rPr>
        <w:t>—</w:t>
      </w:r>
      <w:r>
        <w:rPr>
          <w:rFonts w:ascii="Raleway" w:cs="Raleway" w:hAnsi="Raleway" w:eastAsia="Raleway"/>
          <w:rtl w:val="0"/>
          <w:lang w:val="en-US"/>
        </w:rPr>
        <w:t xml:space="preserve">not just to meet requirements, but to create something that looks better, works better, and uses less water. We can incorporate: </w:t>
      </w:r>
    </w:p>
    <w:p>
      <w:pPr>
        <w:pStyle w:val="Body A"/>
        <w:numPr>
          <w:ilvl w:val="0"/>
          <w:numId w:val="6"/>
        </w:numPr>
        <w:bidi w:val="0"/>
        <w:ind w:right="0"/>
        <w:jc w:val="left"/>
        <w:rPr>
          <w:rFonts w:ascii="Raleway" w:cs="Raleway" w:hAnsi="Raleway" w:eastAsia="Raleway"/>
          <w:rtl w:val="0"/>
          <w:lang w:val="en-US"/>
        </w:rPr>
      </w:pPr>
      <w:r>
        <w:rPr>
          <w:rFonts w:ascii="Raleway" w:cs="Raleway" w:hAnsi="Raleway" w:eastAsia="Raleway"/>
          <w:rtl w:val="0"/>
          <w:lang w:val="en-US"/>
        </w:rPr>
        <w:t xml:space="preserve">Native and low-water plants with year-round interest </w:t>
      </w:r>
    </w:p>
    <w:p>
      <w:pPr>
        <w:pStyle w:val="Body A"/>
        <w:numPr>
          <w:ilvl w:val="0"/>
          <w:numId w:val="6"/>
        </w:numPr>
        <w:bidi w:val="0"/>
        <w:ind w:right="0"/>
        <w:jc w:val="left"/>
        <w:rPr>
          <w:rFonts w:ascii="Raleway" w:cs="Raleway" w:hAnsi="Raleway" w:eastAsia="Raleway"/>
          <w:rtl w:val="0"/>
          <w:lang w:val="en-US"/>
        </w:rPr>
      </w:pPr>
      <w:r>
        <w:rPr>
          <w:rFonts w:ascii="Raleway" w:cs="Raleway" w:hAnsi="Raleway" w:eastAsia="Raleway"/>
          <w:rtl w:val="0"/>
          <w:lang w:val="en-US"/>
        </w:rPr>
        <w:t xml:space="preserve">Shade trees, shrubs, and groundcovers </w:t>
      </w:r>
    </w:p>
    <w:p>
      <w:pPr>
        <w:pStyle w:val="Body A"/>
        <w:numPr>
          <w:ilvl w:val="0"/>
          <w:numId w:val="6"/>
        </w:numPr>
        <w:bidi w:val="0"/>
        <w:ind w:right="0"/>
        <w:jc w:val="left"/>
        <w:rPr>
          <w:rFonts w:ascii="Raleway" w:cs="Raleway" w:hAnsi="Raleway" w:eastAsia="Raleway"/>
          <w:rtl w:val="0"/>
          <w:lang w:val="en-US"/>
        </w:rPr>
      </w:pPr>
      <w:r>
        <w:rPr>
          <w:rFonts w:ascii="Raleway" w:cs="Raleway" w:hAnsi="Raleway" w:eastAsia="Raleway"/>
          <w:rtl w:val="0"/>
          <w:lang w:val="en-US"/>
        </w:rPr>
        <w:t xml:space="preserve">Seating areas, pathways, and gathering zones </w:t>
      </w:r>
    </w:p>
    <w:p>
      <w:pPr>
        <w:pStyle w:val="Body A"/>
        <w:numPr>
          <w:ilvl w:val="0"/>
          <w:numId w:val="6"/>
        </w:numPr>
        <w:bidi w:val="0"/>
        <w:ind w:right="0"/>
        <w:jc w:val="left"/>
        <w:rPr>
          <w:rFonts w:ascii="Raleway" w:cs="Raleway" w:hAnsi="Raleway" w:eastAsia="Raleway"/>
          <w:rtl w:val="0"/>
          <w:lang w:val="en-US"/>
        </w:rPr>
      </w:pPr>
      <w:r>
        <w:rPr>
          <w:rFonts w:ascii="Raleway" w:cs="Raleway" w:hAnsi="Raleway" w:eastAsia="Raleway"/>
          <w:rtl w:val="0"/>
          <w:lang w:val="en-US"/>
        </w:rPr>
        <w:t>Features like swales or rain gardens that manage water naturally</w:t>
      </w:r>
    </w:p>
    <w:p>
      <w:pPr>
        <w:pStyle w:val="Body A"/>
        <w:rPr>
          <w:rStyle w:val="None A"/>
          <w:rFonts w:ascii="Raleway" w:cs="Raleway" w:hAnsi="Raleway" w:eastAsia="Raleway"/>
        </w:rPr>
      </w:pPr>
    </w:p>
    <w:p>
      <w:pPr>
        <w:pStyle w:val="Body A"/>
        <w:rPr>
          <w:rStyle w:val="None"/>
          <w:rFonts w:ascii="Raleway" w:cs="Raleway" w:hAnsi="Raleway" w:eastAsia="Raleway"/>
        </w:rPr>
      </w:pPr>
      <w:r>
        <w:rPr>
          <w:rFonts w:ascii="Raleway" w:cs="Raleway" w:hAnsi="Raleway" w:eastAsia="Raleway"/>
          <w:rtl w:val="0"/>
          <w:lang w:val="en-US"/>
        </w:rPr>
        <w:t xml:space="preserve">For more information on the new regulations, visit </w:t>
      </w:r>
      <w:r>
        <w:rPr>
          <w:rStyle w:val="Hyperlink.0"/>
          <w:rFonts w:ascii="Raleway" w:cs="Raleway" w:hAnsi="Raleway" w:eastAsia="Raleway"/>
          <w:outline w:val="0"/>
          <w:color w:val="467886"/>
          <w:u w:val="single" w:color="467886"/>
          <w:lang w:val="en-US"/>
          <w14:textFill>
            <w14:solidFill>
              <w14:srgbClr w14:val="467886"/>
            </w14:solidFill>
          </w14:textFill>
        </w:rPr>
        <w:fldChar w:fldCharType="begin" w:fldLock="0"/>
      </w:r>
      <w:r>
        <w:rPr>
          <w:rStyle w:val="Hyperlink.0"/>
          <w:rFonts w:ascii="Raleway" w:cs="Raleway" w:hAnsi="Raleway" w:eastAsia="Raleway"/>
          <w:outline w:val="0"/>
          <w:color w:val="467886"/>
          <w:u w:val="single" w:color="467886"/>
          <w:lang w:val="en-US"/>
          <w14:textFill>
            <w14:solidFill>
              <w14:srgbClr w14:val="467886"/>
            </w14:solidFill>
          </w14:textFill>
        </w:rPr>
        <w:instrText xml:space="preserve"> HYPERLINK "http://nonfunctionalturfCA.org"</w:instrText>
      </w:r>
      <w:r>
        <w:rPr>
          <w:rStyle w:val="Hyperlink.0"/>
          <w:rFonts w:ascii="Raleway" w:cs="Raleway" w:hAnsi="Raleway" w:eastAsia="Raleway"/>
          <w:outline w:val="0"/>
          <w:color w:val="467886"/>
          <w:u w:val="single" w:color="467886"/>
          <w:lang w:val="en-US"/>
          <w14:textFill>
            <w14:solidFill>
              <w14:srgbClr w14:val="467886"/>
            </w14:solidFill>
          </w14:textFill>
        </w:rPr>
        <w:fldChar w:fldCharType="separate" w:fldLock="0"/>
      </w:r>
      <w:r>
        <w:rPr>
          <w:rStyle w:val="Hyperlink.0"/>
          <w:rFonts w:ascii="Raleway" w:cs="Raleway" w:hAnsi="Raleway" w:eastAsia="Raleway"/>
          <w:outline w:val="0"/>
          <w:color w:val="467886"/>
          <w:u w:val="single" w:color="467886"/>
          <w:rtl w:val="0"/>
          <w:lang w:val="en-US"/>
          <w14:textFill>
            <w14:solidFill>
              <w14:srgbClr w14:val="467886"/>
            </w14:solidFill>
          </w14:textFill>
        </w:rPr>
        <w:t>nonfunctionalturfCA.org</w:t>
      </w:r>
      <w:r>
        <w:rPr/>
        <w:fldChar w:fldCharType="end" w:fldLock="0"/>
      </w:r>
      <w:r>
        <w:rPr>
          <w:rStyle w:val="None"/>
          <w:rFonts w:ascii="Raleway" w:cs="Raleway" w:hAnsi="Raleway" w:eastAsia="Raleway"/>
          <w:rtl w:val="0"/>
          <w:lang w:val="en-US"/>
        </w:rPr>
        <w:t>. If you</w:t>
      </w:r>
      <w:r>
        <w:rPr>
          <w:rStyle w:val="None"/>
          <w:rFonts w:ascii="Arial Unicode MS" w:hAnsi="Arial Unicode MS" w:hint="default"/>
          <w:rtl w:val="1"/>
          <w:lang w:val="ar-SA" w:bidi="ar-SA"/>
        </w:rPr>
        <w:t>’</w:t>
      </w:r>
      <w:r>
        <w:rPr>
          <w:rStyle w:val="None"/>
          <w:rFonts w:ascii="Raleway" w:cs="Raleway" w:hAnsi="Raleway" w:eastAsia="Raleway"/>
          <w:rtl w:val="0"/>
          <w:lang w:val="en-US"/>
        </w:rPr>
        <w:t>re ready to explore your options or have questions, I</w:t>
      </w:r>
      <w:r>
        <w:rPr>
          <w:rStyle w:val="None"/>
          <w:rFonts w:ascii="Arial Unicode MS" w:hAnsi="Arial Unicode MS" w:hint="default"/>
          <w:rtl w:val="1"/>
          <w:lang w:val="ar-SA" w:bidi="ar-SA"/>
        </w:rPr>
        <w:t>’</w:t>
      </w:r>
      <w:r>
        <w:rPr>
          <w:rStyle w:val="None"/>
          <w:rFonts w:ascii="Raleway" w:cs="Raleway" w:hAnsi="Raleway" w:eastAsia="Raleway"/>
          <w:rtl w:val="0"/>
          <w:lang w:val="en-US"/>
        </w:rPr>
        <w:t xml:space="preserve">m here to help every step of the way. </w:t>
      </w:r>
      <w:r>
        <w:rPr>
          <w:rStyle w:val="None"/>
          <w:rFonts w:ascii="Raleway" w:cs="Raleway" w:hAnsi="Raleway" w:eastAsia="Raleway"/>
          <w:rtl w:val="0"/>
          <w:lang w:val="en-US"/>
        </w:rPr>
        <w:t xml:space="preserve">— </w:t>
      </w:r>
      <w:r>
        <w:rPr>
          <w:rStyle w:val="None"/>
          <w:rFonts w:ascii="Raleway" w:cs="Raleway" w:hAnsi="Raleway" w:eastAsia="Raleway"/>
          <w:rtl w:val="0"/>
          <w:lang w:val="en-US"/>
        </w:rPr>
        <w:t>[</w:t>
      </w:r>
      <w:r>
        <w:rPr>
          <w:rStyle w:val="None"/>
          <w:rFonts w:ascii="Raleway" w:cs="Raleway" w:hAnsi="Raleway" w:eastAsia="Raleway"/>
          <w:shd w:val="clear" w:color="auto" w:fill="ffff00"/>
          <w:rtl w:val="0"/>
          <w:lang w:val="en-US"/>
        </w:rPr>
        <w:t xml:space="preserve">Landscaper Name, Landscaping Company], </w:t>
      </w:r>
      <w:r>
        <w:rPr>
          <w:rStyle w:val="None"/>
          <w:rFonts w:ascii="Raleway" w:cs="Raleway" w:hAnsi="Raleway" w:eastAsia="Raleway"/>
          <w:rtl w:val="0"/>
          <w:lang w:val="en-US"/>
        </w:rPr>
        <w:t>CA Licensed Landscape Professional</w:t>
      </w:r>
    </w:p>
    <w:p>
      <w:pPr>
        <w:pStyle w:val="Body A"/>
      </w:pPr>
      <w:r>
        <w:rPr>
          <w:rStyle w:val="None A"/>
        </w:rPr>
        <w:drawing xmlns:a="http://schemas.openxmlformats.org/drawingml/2006/main">
          <wp:anchor distT="57150" distB="57150" distL="57150" distR="57150" simplePos="0" relativeHeight="251663360" behindDoc="0" locked="0" layoutInCell="1" allowOverlap="1">
            <wp:simplePos x="0" y="0"/>
            <wp:positionH relativeFrom="page">
              <wp:posOffset>4905375</wp:posOffset>
            </wp:positionH>
            <wp:positionV relativeFrom="page">
              <wp:posOffset>7882890</wp:posOffset>
            </wp:positionV>
            <wp:extent cx="2514600" cy="1063601"/>
            <wp:effectExtent l="0" t="0" r="0" b="0"/>
            <wp:wrapSquare wrapText="bothSides" distL="57150" distR="57150" distT="57150" distB="57150"/>
            <wp:docPr id="1073741833" name="officeArt object"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3" name="A close-up of a logoAI-generated content may be incorrect." descr="A close-up of a logoAI-generated content may be incorrect."/>
                    <pic:cNvPicPr>
                      <a:picLocks noChangeAspect="1"/>
                    </pic:cNvPicPr>
                  </pic:nvPicPr>
                  <pic:blipFill>
                    <a:blip r:embed="rId8">
                      <a:extLst/>
                    </a:blip>
                    <a:stretch>
                      <a:fillRect/>
                    </a:stretch>
                  </pic:blipFill>
                  <pic:spPr>
                    <a:xfrm>
                      <a:off x="0" y="0"/>
                      <a:ext cx="2514600" cy="1063601"/>
                    </a:xfrm>
                    <a:prstGeom prst="rect">
                      <a:avLst/>
                    </a:prstGeom>
                    <a:ln w="12700" cap="flat">
                      <a:noFill/>
                      <a:miter lim="400000"/>
                    </a:ln>
                    <a:effectLst/>
                  </pic:spPr>
                </pic:pic>
              </a:graphicData>
            </a:graphic>
          </wp:anchor>
        </w:drawing>
      </w:r>
    </w:p>
    <w:sectPr>
      <w:headerReference w:type="default" r:id="rId9"/>
      <w:footerReference w:type="default" r:id="rId10"/>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Raleway">
    <w:charset w:val="00"/>
    <w:family w:val="roman"/>
    <w:pitch w:val="default"/>
  </w:font>
  <w:font w:name="Segoe UI Emoj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rStyle w:val="None A"/>
      </w:rPr>
      <w:fldChar w:fldCharType="begin" w:fldLock="0"/>
    </w:r>
    <w:r>
      <w:rPr>
        <w:rStyle w:val="None A"/>
      </w:rPr>
      <w:instrText xml:space="preserve"> PAGE </w:instrText>
    </w:r>
    <w:r>
      <w:rPr>
        <w:rStyle w:val="None A"/>
      </w:rPr>
      <w:fldChar w:fldCharType="separate" w:fldLock="0"/>
    </w:r>
    <w:r>
      <w:rPr>
        <w:rStyle w:val="None A"/>
      </w:rPr>
    </w:r>
    <w:r>
      <w:rPr>
        <w:rStyle w:val="None A"/>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Bullets"/>
  </w:abstractNum>
  <w:abstractNum w:abstractNumId="5">
    <w:multiLevelType w:val="hybridMultilevel"/>
    <w:styleLink w:val="Bullets"/>
    <w:lvl w:ilvl="0">
      <w:start w:val="1"/>
      <w:numFmt w:val="bullet"/>
      <w:suff w:val="tab"/>
      <w:lvlText w:val="•"/>
      <w:lvlJc w:val="left"/>
      <w:pPr>
        <w:ind w:left="1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None A">
    <w:name w:val="None A"/>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numbering" w:styleId="Imported Style 1">
    <w:name w:val="Imported Style 1"/>
    <w:pPr>
      <w:numPr>
        <w:numId w:val="1"/>
      </w:numPr>
    </w:p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3"/>
      </w:numPr>
    </w:pPr>
  </w:style>
  <w:style w:type="numbering" w:styleId="Bullets">
    <w:name w:val="Bullets"/>
    <w:pPr>
      <w:numPr>
        <w:numId w:val="5"/>
      </w:numPr>
    </w:pPr>
  </w:style>
  <w:style w:type="character" w:styleId="None">
    <w:name w:val="None"/>
  </w:style>
  <w:style w:type="character" w:styleId="Hyperlink.0">
    <w:name w:val="Hyperlink.0"/>
    <w:basedOn w:val="None"/>
    <w:next w:val="Hyperlink.0"/>
    <w:rPr>
      <w:rFonts w:ascii="Raleway" w:cs="Raleway" w:hAnsi="Raleway" w:eastAsia="Raleway"/>
      <w:outline w:val="0"/>
      <w:color w:val="467886"/>
      <w:u w:val="single" w:color="467886"/>
      <w:lang w:val="en-US"/>
      <w14:textFill>
        <w14:solidFill>
          <w14:srgbClr w14:val="467886"/>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