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747268" w14:textId="549E9F74" w:rsidR="00894FAC" w:rsidRDefault="00BF320A" w:rsidP="003B50D3">
      <w:pPr>
        <w:contextualSpacing/>
        <w:rPr>
          <w:rFonts w:ascii="Raleway" w:hAnsi="Raleway"/>
          <w:i/>
          <w:iCs/>
          <w:sz w:val="22"/>
          <w:szCs w:val="22"/>
        </w:rPr>
      </w:pPr>
      <w:r>
        <w:rPr>
          <w:rFonts w:ascii="Raleway" w:hAnsi="Raleway"/>
          <w:b/>
          <w:bCs/>
          <w:noProof/>
        </w:rPr>
        <w:drawing>
          <wp:anchor distT="0" distB="0" distL="114300" distR="114300" simplePos="0" relativeHeight="251661312" behindDoc="0" locked="0" layoutInCell="1" allowOverlap="1" wp14:anchorId="6458171B" wp14:editId="792F3E9F">
            <wp:simplePos x="0" y="0"/>
            <wp:positionH relativeFrom="page">
              <wp:align>right</wp:align>
            </wp:positionH>
            <wp:positionV relativeFrom="page">
              <wp:align>top</wp:align>
            </wp:positionV>
            <wp:extent cx="7770303" cy="1447800"/>
            <wp:effectExtent l="0" t="0" r="2540" b="0"/>
            <wp:wrapSquare wrapText="bothSides"/>
            <wp:docPr id="2042139070" name="Picture 2" descr="A blu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2139070" name="Picture 2" descr="A blue text on a white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70303" cy="1447800"/>
                    </a:xfrm>
                    <a:prstGeom prst="rect">
                      <a:avLst/>
                    </a:prstGeom>
                  </pic:spPr>
                </pic:pic>
              </a:graphicData>
            </a:graphic>
            <wp14:sizeRelH relativeFrom="margin">
              <wp14:pctWidth>0</wp14:pctWidth>
            </wp14:sizeRelH>
            <wp14:sizeRelV relativeFrom="margin">
              <wp14:pctHeight>0</wp14:pctHeight>
            </wp14:sizeRelV>
          </wp:anchor>
        </w:drawing>
      </w:r>
    </w:p>
    <w:p w14:paraId="1955A194" w14:textId="77777777" w:rsidR="00894FAC" w:rsidRPr="00CC6000" w:rsidRDefault="00894FAC" w:rsidP="00894FAC">
      <w:pPr>
        <w:spacing w:after="0" w:line="240" w:lineRule="auto"/>
        <w:rPr>
          <w:rFonts w:ascii="Raleway" w:hAnsi="Raleway" w:cstheme="majorBidi"/>
          <w:i/>
          <w:iCs/>
          <w:sz w:val="22"/>
          <w:szCs w:val="22"/>
        </w:rPr>
      </w:pPr>
      <w:r w:rsidRPr="00CC6000">
        <w:rPr>
          <w:rFonts w:ascii="Raleway" w:hAnsi="Raleway" w:cstheme="majorBidi"/>
          <w:i/>
          <w:iCs/>
          <w:sz w:val="22"/>
          <w:szCs w:val="22"/>
        </w:rPr>
        <w:t>This document is designed to help city planning departments incorporate the requirements of AB 1572 into the project review process. They are meant to work in tandem with local ordinances and requirements.</w:t>
      </w:r>
    </w:p>
    <w:p w14:paraId="2D9191C9" w14:textId="0524722B" w:rsidR="00BB2441" w:rsidRDefault="00BB2441" w:rsidP="003B50D3">
      <w:pPr>
        <w:contextualSpacing/>
        <w:rPr>
          <w:rFonts w:ascii="Raleway" w:hAnsi="Raleway"/>
          <w:sz w:val="22"/>
          <w:szCs w:val="22"/>
        </w:rPr>
      </w:pPr>
    </w:p>
    <w:p w14:paraId="056C443A" w14:textId="182E568C" w:rsidR="00375CBB" w:rsidRPr="00116E78" w:rsidRDefault="00375CBB" w:rsidP="003B50D3">
      <w:pPr>
        <w:contextualSpacing/>
        <w:rPr>
          <w:rFonts w:ascii="Raleway" w:hAnsi="Raleway"/>
          <w:sz w:val="28"/>
          <w:szCs w:val="28"/>
        </w:rPr>
      </w:pPr>
      <w:r w:rsidRPr="00116E78">
        <w:rPr>
          <w:rFonts w:ascii="Raleway" w:hAnsi="Raleway"/>
          <w:b/>
          <w:bCs/>
          <w:color w:val="000000"/>
          <w:sz w:val="28"/>
          <w:szCs w:val="28"/>
        </w:rPr>
        <w:t>Planning &amp; Plan Check Guidance: Implementing AB 1572</w:t>
      </w:r>
    </w:p>
    <w:p w14:paraId="4E48965A" w14:textId="77777777" w:rsidR="00916761" w:rsidRPr="00CC6000" w:rsidRDefault="00916761" w:rsidP="003B50D3">
      <w:pPr>
        <w:contextualSpacing/>
        <w:rPr>
          <w:rFonts w:ascii="Raleway" w:hAnsi="Raleway"/>
          <w:sz w:val="22"/>
          <w:szCs w:val="22"/>
        </w:rPr>
      </w:pPr>
    </w:p>
    <w:p w14:paraId="6D53C46B" w14:textId="7E66D881" w:rsidR="003B50D3" w:rsidRDefault="003B50D3" w:rsidP="003B50D3">
      <w:pPr>
        <w:spacing w:after="0" w:line="240" w:lineRule="auto"/>
        <w:rPr>
          <w:rFonts w:ascii="Raleway" w:hAnsi="Raleway"/>
          <w:sz w:val="22"/>
          <w:szCs w:val="22"/>
        </w:rPr>
      </w:pPr>
      <w:r w:rsidRPr="00CC6000">
        <w:rPr>
          <w:rFonts w:ascii="Raleway" w:hAnsi="Raleway" w:cstheme="majorBidi"/>
          <w:i/>
          <w:iCs/>
          <w:sz w:val="22"/>
          <w:szCs w:val="22"/>
        </w:rPr>
        <w:t xml:space="preserve">California law (AB 1572) prohibits the use of potable (drinking) water for irrigation purposes on nonfunctional </w:t>
      </w:r>
      <w:r w:rsidRPr="00CC6000">
        <w:rPr>
          <w:rFonts w:ascii="Raleway" w:hAnsi="Raleway"/>
          <w:sz w:val="22"/>
          <w:szCs w:val="22"/>
        </w:rPr>
        <w:t>turf—lawns that serve no recreational or community purpose</w:t>
      </w:r>
      <w:r w:rsidR="00894FAC">
        <w:rPr>
          <w:rFonts w:ascii="Raleway" w:hAnsi="Raleway"/>
          <w:sz w:val="22"/>
          <w:szCs w:val="22"/>
        </w:rPr>
        <w:t xml:space="preserve"> at</w:t>
      </w:r>
      <w:r w:rsidRPr="00CC6000">
        <w:rPr>
          <w:rFonts w:ascii="Raleway" w:hAnsi="Raleway"/>
          <w:sz w:val="22"/>
          <w:szCs w:val="22"/>
        </w:rPr>
        <w:t xml:space="preserve"> commercial, industrial, and institutional (CII) properties</w:t>
      </w:r>
      <w:r w:rsidR="00D72905">
        <w:rPr>
          <w:rFonts w:ascii="Raleway" w:hAnsi="Raleway"/>
          <w:sz w:val="22"/>
          <w:szCs w:val="22"/>
        </w:rPr>
        <w:t xml:space="preserve">, </w:t>
      </w:r>
      <w:r w:rsidRPr="00CC6000">
        <w:rPr>
          <w:rFonts w:ascii="Raleway" w:hAnsi="Raleway"/>
          <w:sz w:val="22"/>
          <w:szCs w:val="22"/>
        </w:rPr>
        <w:t>including common areas managed by homeowner associations (HOAs).</w:t>
      </w:r>
    </w:p>
    <w:p w14:paraId="7CC1539D" w14:textId="77777777" w:rsidR="00894FAC" w:rsidRDefault="00894FAC" w:rsidP="003B50D3">
      <w:pPr>
        <w:spacing w:after="0" w:line="240" w:lineRule="auto"/>
        <w:rPr>
          <w:rFonts w:ascii="Raleway" w:hAnsi="Raleway"/>
          <w:sz w:val="22"/>
          <w:szCs w:val="22"/>
        </w:rPr>
      </w:pPr>
    </w:p>
    <w:p w14:paraId="266576C5" w14:textId="0F9D7DF2" w:rsidR="00894FAC" w:rsidRPr="00CC6000" w:rsidRDefault="00894FAC" w:rsidP="003B50D3">
      <w:pPr>
        <w:spacing w:after="0" w:line="240" w:lineRule="auto"/>
        <w:rPr>
          <w:rFonts w:ascii="Raleway" w:hAnsi="Raleway"/>
          <w:sz w:val="22"/>
          <w:szCs w:val="22"/>
        </w:rPr>
      </w:pPr>
      <w:r w:rsidRPr="00894FAC">
        <w:rPr>
          <w:rFonts w:ascii="Raleway" w:hAnsi="Raleway"/>
          <w:i/>
          <w:iCs/>
          <w:sz w:val="22"/>
          <w:szCs w:val="22"/>
        </w:rPr>
        <w:t>This legislation does not apply to single-family or multi-family residential properties,</w:t>
      </w:r>
      <w:r w:rsidRPr="00894FAC">
        <w:rPr>
          <w:rFonts w:ascii="Raleway" w:hAnsi="Raleway"/>
          <w:sz w:val="22"/>
          <w:szCs w:val="22"/>
        </w:rPr>
        <w:t xml:space="preserve"> </w:t>
      </w:r>
      <w:r w:rsidRPr="00894FAC">
        <w:rPr>
          <w:rFonts w:ascii="Raleway" w:hAnsi="Raleway"/>
          <w:i/>
          <w:iCs/>
          <w:sz w:val="22"/>
          <w:szCs w:val="22"/>
        </w:rPr>
        <w:t>cemeteries, areas irrigated with recycled water, or areas requiring an exception for tree health and situations requiring an exception to address an immediate health and safety need.</w:t>
      </w:r>
    </w:p>
    <w:p w14:paraId="10A4CB07" w14:textId="77777777" w:rsidR="00375CBB" w:rsidRPr="00CC6000" w:rsidRDefault="00375CBB" w:rsidP="00375CBB">
      <w:pPr>
        <w:spacing w:after="0" w:line="240" w:lineRule="auto"/>
        <w:contextualSpacing/>
        <w:rPr>
          <w:rFonts w:ascii="Raleway" w:hAnsi="Raleway" w:cstheme="majorBidi"/>
          <w:i/>
          <w:iCs/>
          <w:sz w:val="22"/>
          <w:szCs w:val="22"/>
        </w:rPr>
      </w:pPr>
    </w:p>
    <w:p w14:paraId="70A52EEF" w14:textId="77777777" w:rsidR="00375CBB" w:rsidRPr="00375CBB" w:rsidRDefault="00375CBB" w:rsidP="00375CBB">
      <w:pPr>
        <w:spacing w:after="0" w:line="240" w:lineRule="auto"/>
        <w:rPr>
          <w:rFonts w:ascii="Raleway" w:eastAsia="Times New Roman" w:hAnsi="Raleway" w:cs="Times New Roman"/>
          <w:color w:val="000000"/>
          <w:kern w:val="0"/>
          <w:sz w:val="22"/>
          <w:szCs w:val="22"/>
          <w14:ligatures w14:val="none"/>
        </w:rPr>
      </w:pPr>
      <w:r w:rsidRPr="00375CBB">
        <w:rPr>
          <w:rFonts w:ascii="Raleway" w:eastAsia="Times New Roman" w:hAnsi="Raleway" w:cs="Times New Roman"/>
          <w:b/>
          <w:bCs/>
          <w:color w:val="000000"/>
          <w:kern w:val="0"/>
          <w:sz w:val="22"/>
          <w:szCs w:val="22"/>
          <w14:ligatures w14:val="none"/>
        </w:rPr>
        <w:t>Background: What the Law Requires</w:t>
      </w:r>
    </w:p>
    <w:p w14:paraId="0C068681" w14:textId="172B00D0" w:rsidR="00375CBB" w:rsidRPr="00375CBB" w:rsidRDefault="00375CBB" w:rsidP="00375CBB">
      <w:pPr>
        <w:spacing w:after="0" w:line="240" w:lineRule="auto"/>
        <w:rPr>
          <w:rFonts w:ascii="Raleway" w:eastAsia="Times New Roman" w:hAnsi="Raleway" w:cs="Times New Roman"/>
          <w:color w:val="000000"/>
          <w:kern w:val="0"/>
          <w:sz w:val="22"/>
          <w:szCs w:val="22"/>
          <w14:ligatures w14:val="none"/>
        </w:rPr>
      </w:pPr>
      <w:r w:rsidRPr="00375CBB">
        <w:rPr>
          <w:rFonts w:ascii="Raleway" w:eastAsia="Times New Roman" w:hAnsi="Raleway" w:cs="Times New Roman"/>
          <w:color w:val="000000"/>
          <w:kern w:val="0"/>
          <w:sz w:val="22"/>
          <w:szCs w:val="22"/>
          <w14:ligatures w14:val="none"/>
        </w:rPr>
        <w:t xml:space="preserve">AB 1572 prohibits the use of </w:t>
      </w:r>
      <w:r w:rsidR="003B50D3" w:rsidRPr="00CC6000">
        <w:rPr>
          <w:rFonts w:ascii="Raleway" w:eastAsia="Times New Roman" w:hAnsi="Raleway" w:cs="Times New Roman"/>
          <w:color w:val="000000"/>
          <w:kern w:val="0"/>
          <w:sz w:val="22"/>
          <w:szCs w:val="22"/>
          <w14:ligatures w14:val="none"/>
        </w:rPr>
        <w:t>drinking</w:t>
      </w:r>
      <w:r w:rsidRPr="00375CBB">
        <w:rPr>
          <w:rFonts w:ascii="Raleway" w:eastAsia="Times New Roman" w:hAnsi="Raleway" w:cs="Times New Roman"/>
          <w:color w:val="000000"/>
          <w:kern w:val="0"/>
          <w:sz w:val="22"/>
          <w:szCs w:val="22"/>
          <w14:ligatures w14:val="none"/>
        </w:rPr>
        <w:t xml:space="preserve"> water to irrigate nonfunctional lawn</w:t>
      </w:r>
      <w:r w:rsidR="000D137F">
        <w:rPr>
          <w:rFonts w:ascii="Raleway" w:eastAsia="Times New Roman" w:hAnsi="Raleway" w:cs="Times New Roman"/>
          <w:color w:val="000000"/>
          <w:kern w:val="0"/>
          <w:sz w:val="22"/>
          <w:szCs w:val="22"/>
          <w14:ligatures w14:val="none"/>
        </w:rPr>
        <w:t>s</w:t>
      </w:r>
      <w:r w:rsidRPr="00375CBB">
        <w:rPr>
          <w:rFonts w:ascii="Raleway" w:eastAsia="Times New Roman" w:hAnsi="Raleway" w:cs="Times New Roman"/>
          <w:color w:val="000000"/>
          <w:kern w:val="0"/>
          <w:sz w:val="22"/>
          <w:szCs w:val="22"/>
          <w14:ligatures w14:val="none"/>
        </w:rPr>
        <w:t xml:space="preserve"> on most non-residential properties, including:</w:t>
      </w:r>
    </w:p>
    <w:p w14:paraId="0ED7292B" w14:textId="1FA3782E" w:rsidR="003B50D3" w:rsidRPr="00CC6000" w:rsidRDefault="003B50D3" w:rsidP="003B50D3">
      <w:pPr>
        <w:numPr>
          <w:ilvl w:val="0"/>
          <w:numId w:val="2"/>
        </w:numPr>
        <w:spacing w:after="0" w:line="240" w:lineRule="auto"/>
        <w:rPr>
          <w:rFonts w:ascii="Raleway" w:eastAsia="Times New Roman" w:hAnsi="Raleway" w:cs="Times New Roman"/>
          <w:color w:val="000000"/>
          <w:kern w:val="0"/>
          <w:sz w:val="22"/>
          <w:szCs w:val="22"/>
          <w14:ligatures w14:val="none"/>
        </w:rPr>
      </w:pPr>
      <w:r w:rsidRPr="00375CBB">
        <w:rPr>
          <w:rFonts w:ascii="Raleway" w:eastAsia="Times New Roman" w:hAnsi="Raleway" w:cs="Times New Roman"/>
          <w:color w:val="000000"/>
          <w:kern w:val="0"/>
          <w:sz w:val="22"/>
          <w:szCs w:val="22"/>
          <w14:ligatures w14:val="none"/>
        </w:rPr>
        <w:t>Public agency properties (by January 1, 2027)</w:t>
      </w:r>
    </w:p>
    <w:p w14:paraId="7162CA1E" w14:textId="5FD1CDF5" w:rsidR="00375CBB" w:rsidRPr="00375CBB" w:rsidRDefault="00375CBB" w:rsidP="00375CBB">
      <w:pPr>
        <w:numPr>
          <w:ilvl w:val="0"/>
          <w:numId w:val="2"/>
        </w:numPr>
        <w:spacing w:after="0" w:line="240" w:lineRule="auto"/>
        <w:rPr>
          <w:rFonts w:ascii="Raleway" w:eastAsia="Times New Roman" w:hAnsi="Raleway" w:cs="Times New Roman"/>
          <w:color w:val="000000"/>
          <w:kern w:val="0"/>
          <w:sz w:val="22"/>
          <w:szCs w:val="22"/>
          <w14:ligatures w14:val="none"/>
        </w:rPr>
      </w:pPr>
      <w:r w:rsidRPr="00375CBB">
        <w:rPr>
          <w:rFonts w:ascii="Raleway" w:eastAsia="Times New Roman" w:hAnsi="Raleway" w:cs="Times New Roman"/>
          <w:color w:val="000000"/>
          <w:kern w:val="0"/>
          <w:sz w:val="22"/>
          <w:szCs w:val="22"/>
          <w14:ligatures w14:val="none"/>
        </w:rPr>
        <w:t>Commercial, industrial, and institutional (CII) sites</w:t>
      </w:r>
      <w:r w:rsidR="003B50D3" w:rsidRPr="00CC6000">
        <w:rPr>
          <w:rFonts w:ascii="Raleway" w:eastAsia="Times New Roman" w:hAnsi="Raleway" w:cs="Times New Roman"/>
          <w:color w:val="000000"/>
          <w:kern w:val="0"/>
          <w:sz w:val="22"/>
          <w:szCs w:val="22"/>
          <w14:ligatures w14:val="none"/>
        </w:rPr>
        <w:t xml:space="preserve"> (by January 1, 2028)</w:t>
      </w:r>
    </w:p>
    <w:p w14:paraId="337A2552" w14:textId="77777777" w:rsidR="00375CBB" w:rsidRPr="00CC6000" w:rsidRDefault="00375CBB" w:rsidP="00375CBB">
      <w:pPr>
        <w:numPr>
          <w:ilvl w:val="0"/>
          <w:numId w:val="2"/>
        </w:numPr>
        <w:spacing w:after="0" w:line="240" w:lineRule="auto"/>
        <w:rPr>
          <w:rFonts w:ascii="Raleway" w:eastAsia="Times New Roman" w:hAnsi="Raleway" w:cs="Times New Roman"/>
          <w:color w:val="000000"/>
          <w:kern w:val="0"/>
          <w:sz w:val="22"/>
          <w:szCs w:val="22"/>
          <w14:ligatures w14:val="none"/>
        </w:rPr>
      </w:pPr>
      <w:r w:rsidRPr="00375CBB">
        <w:rPr>
          <w:rFonts w:ascii="Raleway" w:eastAsia="Times New Roman" w:hAnsi="Raleway" w:cs="Times New Roman"/>
          <w:color w:val="000000"/>
          <w:kern w:val="0"/>
          <w:sz w:val="22"/>
          <w:szCs w:val="22"/>
          <w14:ligatures w14:val="none"/>
        </w:rPr>
        <w:t>Common areas of homeowner associations (by January 1, 2029)</w:t>
      </w:r>
    </w:p>
    <w:p w14:paraId="604F6400" w14:textId="77777777" w:rsidR="003B50D3" w:rsidRPr="00375CBB" w:rsidRDefault="003B50D3" w:rsidP="003B50D3">
      <w:pPr>
        <w:spacing w:after="0" w:line="240" w:lineRule="auto"/>
        <w:ind w:left="720"/>
        <w:rPr>
          <w:rFonts w:ascii="Raleway" w:eastAsia="Times New Roman" w:hAnsi="Raleway" w:cs="Times New Roman"/>
          <w:color w:val="000000"/>
          <w:kern w:val="0"/>
          <w:sz w:val="22"/>
          <w:szCs w:val="22"/>
          <w14:ligatures w14:val="none"/>
        </w:rPr>
      </w:pPr>
    </w:p>
    <w:p w14:paraId="29BF20AF" w14:textId="22F409E4" w:rsidR="003B50D3" w:rsidRPr="00CC6000" w:rsidRDefault="003B50D3" w:rsidP="003B50D3">
      <w:pPr>
        <w:spacing w:after="0" w:line="240" w:lineRule="auto"/>
        <w:rPr>
          <w:rFonts w:ascii="Raleway" w:eastAsia="Times New Roman" w:hAnsi="Raleway" w:cs="Times New Roman"/>
          <w:color w:val="000000"/>
          <w:kern w:val="0"/>
          <w:sz w:val="22"/>
          <w:szCs w:val="22"/>
          <w14:ligatures w14:val="none"/>
        </w:rPr>
      </w:pPr>
      <w:r w:rsidRPr="00375CBB">
        <w:rPr>
          <w:rFonts w:ascii="Raleway" w:eastAsia="Times New Roman" w:hAnsi="Raleway" w:cs="Times New Roman"/>
          <w:color w:val="000000"/>
          <w:kern w:val="0"/>
          <w:sz w:val="22"/>
          <w:szCs w:val="22"/>
          <w14:ligatures w14:val="none"/>
        </w:rPr>
        <w:t>This law works in tandem with California’s </w:t>
      </w:r>
      <w:r w:rsidRPr="00375CBB">
        <w:rPr>
          <w:rFonts w:ascii="Raleway" w:eastAsia="Times New Roman" w:hAnsi="Raleway" w:cs="Times New Roman"/>
          <w:b/>
          <w:bCs/>
          <w:color w:val="000000"/>
          <w:kern w:val="0"/>
          <w:sz w:val="22"/>
          <w:szCs w:val="22"/>
          <w14:ligatures w14:val="none"/>
        </w:rPr>
        <w:t>Model Water Efficient Landscape Ordinance (MWELO)</w:t>
      </w:r>
      <w:r w:rsidRPr="00375CBB">
        <w:rPr>
          <w:rFonts w:ascii="Raleway" w:eastAsia="Times New Roman" w:hAnsi="Raleway" w:cs="Times New Roman"/>
          <w:color w:val="000000"/>
          <w:kern w:val="0"/>
          <w:sz w:val="22"/>
          <w:szCs w:val="22"/>
          <w14:ligatures w14:val="none"/>
        </w:rPr>
        <w:t xml:space="preserve">, which sets design standards for new and renovated landscapes. AB 1572 </w:t>
      </w:r>
      <w:r w:rsidR="00987D75">
        <w:rPr>
          <w:rFonts w:ascii="Raleway" w:eastAsia="Times New Roman" w:hAnsi="Raleway" w:cs="Times New Roman"/>
          <w:color w:val="000000"/>
          <w:kern w:val="0"/>
          <w:sz w:val="22"/>
          <w:szCs w:val="22"/>
          <w14:ligatures w14:val="none"/>
        </w:rPr>
        <w:t>mandates</w:t>
      </w:r>
      <w:r w:rsidRPr="00375CBB">
        <w:rPr>
          <w:rFonts w:ascii="Raleway" w:eastAsia="Times New Roman" w:hAnsi="Raleway" w:cs="Times New Roman"/>
          <w:color w:val="000000"/>
          <w:kern w:val="0"/>
          <w:sz w:val="22"/>
          <w:szCs w:val="22"/>
          <w14:ligatures w14:val="none"/>
        </w:rPr>
        <w:t> </w:t>
      </w:r>
      <w:r w:rsidRPr="00375CBB">
        <w:rPr>
          <w:rFonts w:ascii="Raleway" w:eastAsia="Times New Roman" w:hAnsi="Raleway" w:cs="Times New Roman"/>
          <w:b/>
          <w:bCs/>
          <w:color w:val="000000"/>
          <w:kern w:val="0"/>
          <w:sz w:val="22"/>
          <w:szCs w:val="22"/>
          <w14:ligatures w14:val="none"/>
        </w:rPr>
        <w:t>where</w:t>
      </w:r>
      <w:r w:rsidRPr="00375CBB">
        <w:rPr>
          <w:rFonts w:ascii="Raleway" w:eastAsia="Times New Roman" w:hAnsi="Raleway" w:cs="Times New Roman"/>
          <w:color w:val="000000"/>
          <w:kern w:val="0"/>
          <w:sz w:val="22"/>
          <w:szCs w:val="22"/>
          <w14:ligatures w14:val="none"/>
        </w:rPr>
        <w:t> potable water can be used, while MWELO governs </w:t>
      </w:r>
      <w:r w:rsidRPr="00375CBB">
        <w:rPr>
          <w:rFonts w:ascii="Raleway" w:eastAsia="Times New Roman" w:hAnsi="Raleway" w:cs="Times New Roman"/>
          <w:b/>
          <w:bCs/>
          <w:color w:val="000000"/>
          <w:kern w:val="0"/>
          <w:sz w:val="22"/>
          <w:szCs w:val="22"/>
          <w14:ligatures w14:val="none"/>
        </w:rPr>
        <w:t>how</w:t>
      </w:r>
      <w:r w:rsidRPr="00375CBB">
        <w:rPr>
          <w:rFonts w:ascii="Raleway" w:eastAsia="Times New Roman" w:hAnsi="Raleway" w:cs="Times New Roman"/>
          <w:color w:val="000000"/>
          <w:kern w:val="0"/>
          <w:sz w:val="22"/>
          <w:szCs w:val="22"/>
          <w14:ligatures w14:val="none"/>
        </w:rPr>
        <w:t> landscapes must be designed.</w:t>
      </w:r>
    </w:p>
    <w:p w14:paraId="30BEDB66" w14:textId="77777777" w:rsidR="003B50D3" w:rsidRPr="00CC6000" w:rsidRDefault="003B50D3" w:rsidP="003B50D3">
      <w:pPr>
        <w:spacing w:after="0" w:line="240" w:lineRule="auto"/>
        <w:rPr>
          <w:rFonts w:ascii="Raleway" w:eastAsia="Times New Roman" w:hAnsi="Raleway" w:cs="Times New Roman"/>
          <w:color w:val="000000"/>
          <w:kern w:val="0"/>
          <w:sz w:val="22"/>
          <w:szCs w:val="22"/>
          <w14:ligatures w14:val="none"/>
        </w:rPr>
      </w:pPr>
    </w:p>
    <w:p w14:paraId="49CEC131" w14:textId="330BC769" w:rsidR="003B50D3" w:rsidRPr="00CC6000" w:rsidRDefault="003B50D3" w:rsidP="009D647F">
      <w:pPr>
        <w:spacing w:after="0" w:line="240" w:lineRule="auto"/>
        <w:contextualSpacing/>
        <w:rPr>
          <w:rFonts w:ascii="Raleway" w:eastAsia="Times New Roman" w:hAnsi="Raleway" w:cs="Times New Roman"/>
          <w:b/>
          <w:bCs/>
          <w:color w:val="000000"/>
          <w:kern w:val="0"/>
          <w:sz w:val="22"/>
          <w:szCs w:val="22"/>
          <w14:ligatures w14:val="none"/>
        </w:rPr>
      </w:pPr>
      <w:r w:rsidRPr="00CC6000">
        <w:rPr>
          <w:rFonts w:ascii="Raleway" w:eastAsia="Times New Roman" w:hAnsi="Raleway" w:cs="Times New Roman"/>
          <w:b/>
          <w:bCs/>
          <w:color w:val="000000"/>
          <w:kern w:val="0"/>
          <w:sz w:val="22"/>
          <w:szCs w:val="22"/>
          <w14:ligatures w14:val="none"/>
        </w:rPr>
        <w:t>Actions to Take</w:t>
      </w:r>
    </w:p>
    <w:p w14:paraId="03B19F23" w14:textId="77777777" w:rsidR="003B50D3" w:rsidRPr="00CC6000" w:rsidRDefault="003B50D3" w:rsidP="009D647F">
      <w:pPr>
        <w:spacing w:after="0" w:line="240" w:lineRule="auto"/>
        <w:contextualSpacing/>
        <w:rPr>
          <w:rFonts w:ascii="Raleway" w:eastAsia="Times New Roman" w:hAnsi="Raleway" w:cs="Times New Roman"/>
          <w:b/>
          <w:bCs/>
          <w:color w:val="000000"/>
          <w:kern w:val="0"/>
          <w:sz w:val="22"/>
          <w:szCs w:val="22"/>
          <w14:ligatures w14:val="none"/>
        </w:rPr>
      </w:pPr>
    </w:p>
    <w:p w14:paraId="522A9E4D" w14:textId="59F5BDF0" w:rsidR="003B50D3" w:rsidRPr="00CC6000" w:rsidRDefault="003B50D3" w:rsidP="009D647F">
      <w:pPr>
        <w:spacing w:after="0" w:line="240" w:lineRule="auto"/>
        <w:contextualSpacing/>
        <w:rPr>
          <w:rFonts w:ascii="Raleway" w:eastAsia="Times New Roman" w:hAnsi="Raleway" w:cs="Times New Roman"/>
          <w:b/>
          <w:bCs/>
          <w:color w:val="000000"/>
          <w:kern w:val="0"/>
          <w:sz w:val="22"/>
          <w:szCs w:val="22"/>
          <w14:ligatures w14:val="none"/>
        </w:rPr>
      </w:pPr>
      <w:r w:rsidRPr="00486A56">
        <w:rPr>
          <w:rFonts w:ascii="Raleway" w:eastAsia="Times New Roman" w:hAnsi="Raleway" w:cs="Times New Roman"/>
          <w:b/>
          <w:bCs/>
          <w:color w:val="000000"/>
          <w:kern w:val="0"/>
          <w:sz w:val="22"/>
          <w:szCs w:val="22"/>
          <w14:ligatures w14:val="none"/>
        </w:rPr>
        <w:t>1)</w:t>
      </w:r>
      <w:r w:rsidRPr="00CC6000">
        <w:rPr>
          <w:rFonts w:ascii="Raleway" w:eastAsia="Times New Roman" w:hAnsi="Raleway" w:cs="Times New Roman"/>
          <w:color w:val="000000"/>
          <w:kern w:val="0"/>
          <w:sz w:val="22"/>
          <w:szCs w:val="22"/>
          <w14:ligatures w14:val="none"/>
        </w:rPr>
        <w:t xml:space="preserve"> </w:t>
      </w:r>
      <w:r w:rsidRPr="00CC6000">
        <w:rPr>
          <w:rFonts w:ascii="Raleway" w:eastAsia="Times New Roman" w:hAnsi="Raleway" w:cs="Times New Roman"/>
          <w:b/>
          <w:bCs/>
          <w:color w:val="000000"/>
          <w:kern w:val="0"/>
          <w:sz w:val="22"/>
          <w:szCs w:val="22"/>
          <w14:ligatures w14:val="none"/>
        </w:rPr>
        <w:t xml:space="preserve">Update </w:t>
      </w:r>
      <w:r w:rsidR="004F71FE" w:rsidRPr="00CC6000">
        <w:rPr>
          <w:rFonts w:ascii="Raleway" w:eastAsia="Times New Roman" w:hAnsi="Raleway" w:cs="Times New Roman"/>
          <w:b/>
          <w:bCs/>
          <w:color w:val="000000"/>
          <w:kern w:val="0"/>
          <w:sz w:val="22"/>
          <w:szCs w:val="22"/>
          <w14:ligatures w14:val="none"/>
        </w:rPr>
        <w:t>Land Use Application</w:t>
      </w:r>
      <w:r w:rsidR="00CC6000" w:rsidRPr="00CC6000">
        <w:rPr>
          <w:rFonts w:ascii="Raleway" w:eastAsia="Times New Roman" w:hAnsi="Raleway" w:cs="Times New Roman"/>
          <w:b/>
          <w:bCs/>
          <w:color w:val="000000"/>
          <w:kern w:val="0"/>
          <w:sz w:val="22"/>
          <w:szCs w:val="22"/>
          <w14:ligatures w14:val="none"/>
        </w:rPr>
        <w:t>s and Application</w:t>
      </w:r>
      <w:r w:rsidR="004F71FE" w:rsidRPr="00CC6000">
        <w:rPr>
          <w:rFonts w:ascii="Raleway" w:eastAsia="Times New Roman" w:hAnsi="Raleway" w:cs="Times New Roman"/>
          <w:b/>
          <w:bCs/>
          <w:color w:val="000000"/>
          <w:kern w:val="0"/>
          <w:sz w:val="22"/>
          <w:szCs w:val="22"/>
          <w14:ligatures w14:val="none"/>
        </w:rPr>
        <w:t xml:space="preserve"> </w:t>
      </w:r>
      <w:r w:rsidR="004B5F96" w:rsidRPr="00CC6000">
        <w:rPr>
          <w:rFonts w:ascii="Raleway" w:eastAsia="Times New Roman" w:hAnsi="Raleway" w:cs="Times New Roman"/>
          <w:b/>
          <w:bCs/>
          <w:color w:val="000000"/>
          <w:kern w:val="0"/>
          <w:sz w:val="22"/>
          <w:szCs w:val="22"/>
          <w14:ligatures w14:val="none"/>
        </w:rPr>
        <w:t>Checklists</w:t>
      </w:r>
    </w:p>
    <w:p w14:paraId="7AE7DF46" w14:textId="63A3C04B" w:rsidR="004B5F96" w:rsidRPr="00CC6000" w:rsidRDefault="003B50D3" w:rsidP="009D647F">
      <w:pPr>
        <w:spacing w:after="0" w:line="240" w:lineRule="auto"/>
        <w:contextualSpacing/>
        <w:rPr>
          <w:rFonts w:ascii="Raleway" w:eastAsia="Times New Roman" w:hAnsi="Raleway" w:cs="Times New Roman"/>
          <w:color w:val="000000"/>
          <w:kern w:val="0"/>
          <w:sz w:val="22"/>
          <w:szCs w:val="22"/>
          <w14:ligatures w14:val="none"/>
        </w:rPr>
      </w:pPr>
      <w:r w:rsidRPr="00CC6000">
        <w:rPr>
          <w:rFonts w:ascii="Raleway" w:eastAsia="Times New Roman" w:hAnsi="Raleway" w:cs="Times New Roman"/>
          <w:color w:val="000000"/>
          <w:kern w:val="0"/>
          <w:sz w:val="22"/>
          <w:szCs w:val="22"/>
          <w14:ligatures w14:val="none"/>
        </w:rPr>
        <w:t>Planning Departments should incorporate questions focused on compliance with AB</w:t>
      </w:r>
      <w:r w:rsidR="00D01FAA">
        <w:rPr>
          <w:rFonts w:ascii="Raleway" w:eastAsia="Times New Roman" w:hAnsi="Raleway" w:cs="Times New Roman"/>
          <w:color w:val="000000"/>
          <w:kern w:val="0"/>
          <w:sz w:val="22"/>
          <w:szCs w:val="22"/>
          <w14:ligatures w14:val="none"/>
        </w:rPr>
        <w:t xml:space="preserve"> </w:t>
      </w:r>
      <w:r w:rsidRPr="00CC6000">
        <w:rPr>
          <w:rFonts w:ascii="Raleway" w:eastAsia="Times New Roman" w:hAnsi="Raleway" w:cs="Times New Roman"/>
          <w:color w:val="000000"/>
          <w:kern w:val="0"/>
          <w:sz w:val="22"/>
          <w:szCs w:val="22"/>
          <w14:ligatures w14:val="none"/>
        </w:rPr>
        <w:t xml:space="preserve">1572 into </w:t>
      </w:r>
      <w:r w:rsidR="00CC6000" w:rsidRPr="00CC6000">
        <w:rPr>
          <w:rFonts w:ascii="Raleway" w:eastAsia="Times New Roman" w:hAnsi="Raleway" w:cs="Times New Roman"/>
          <w:color w:val="000000"/>
          <w:kern w:val="0"/>
          <w:sz w:val="22"/>
          <w:szCs w:val="22"/>
          <w14:ligatures w14:val="none"/>
        </w:rPr>
        <w:t>base applications and land use application</w:t>
      </w:r>
      <w:r w:rsidR="004B5F96" w:rsidRPr="00CC6000">
        <w:rPr>
          <w:rFonts w:ascii="Raleway" w:eastAsia="Times New Roman" w:hAnsi="Raleway" w:cs="Times New Roman"/>
          <w:color w:val="000000"/>
          <w:kern w:val="0"/>
          <w:sz w:val="22"/>
          <w:szCs w:val="22"/>
          <w14:ligatures w14:val="none"/>
        </w:rPr>
        <w:t xml:space="preserve"> checklists. For example</w:t>
      </w:r>
      <w:r w:rsidR="004F71FE" w:rsidRPr="00CC6000">
        <w:rPr>
          <w:rFonts w:ascii="Raleway" w:eastAsia="Times New Roman" w:hAnsi="Raleway" w:cs="Times New Roman"/>
          <w:color w:val="000000"/>
          <w:kern w:val="0"/>
          <w:sz w:val="22"/>
          <w:szCs w:val="22"/>
          <w14:ligatures w14:val="none"/>
        </w:rPr>
        <w:t>:</w:t>
      </w:r>
      <w:r w:rsidR="004B5F96" w:rsidRPr="00CC6000">
        <w:rPr>
          <w:rFonts w:ascii="Raleway" w:eastAsia="Times New Roman" w:hAnsi="Raleway" w:cs="Times New Roman"/>
          <w:color w:val="000000"/>
          <w:kern w:val="0"/>
          <w:sz w:val="22"/>
          <w:szCs w:val="22"/>
          <w14:ligatures w14:val="none"/>
        </w:rPr>
        <w:t xml:space="preserve"> </w:t>
      </w:r>
    </w:p>
    <w:p w14:paraId="54E8BAAD" w14:textId="5E6CDE5F" w:rsidR="004B5F96" w:rsidRPr="00CC6000" w:rsidRDefault="004B5F96" w:rsidP="009D647F">
      <w:pPr>
        <w:pStyle w:val="ListParagraph"/>
        <w:numPr>
          <w:ilvl w:val="0"/>
          <w:numId w:val="3"/>
        </w:numPr>
        <w:spacing w:after="0" w:line="240" w:lineRule="auto"/>
        <w:rPr>
          <w:rFonts w:ascii="Raleway" w:eastAsia="Times New Roman" w:hAnsi="Raleway" w:cs="Times New Roman"/>
          <w:color w:val="000000"/>
          <w:kern w:val="0"/>
          <w:sz w:val="22"/>
          <w:szCs w:val="22"/>
          <w14:ligatures w14:val="none"/>
        </w:rPr>
      </w:pPr>
      <w:r w:rsidRPr="00CC6000">
        <w:rPr>
          <w:rFonts w:ascii="Raleway" w:eastAsia="Times New Roman" w:hAnsi="Raleway" w:cs="Times New Roman"/>
          <w:color w:val="000000"/>
          <w:kern w:val="0"/>
          <w:sz w:val="22"/>
          <w:szCs w:val="22"/>
          <w14:ligatures w14:val="none"/>
        </w:rPr>
        <w:t xml:space="preserve">CII Site Plan: </w:t>
      </w:r>
    </w:p>
    <w:p w14:paraId="00057B20" w14:textId="45550125" w:rsidR="004B5F96" w:rsidRPr="00CC6000" w:rsidRDefault="003173A1" w:rsidP="009D647F">
      <w:pPr>
        <w:pStyle w:val="ListParagraph"/>
        <w:numPr>
          <w:ilvl w:val="1"/>
          <w:numId w:val="3"/>
        </w:numPr>
        <w:spacing w:after="0" w:line="240" w:lineRule="auto"/>
        <w:rPr>
          <w:rFonts w:ascii="Raleway" w:eastAsia="Times New Roman" w:hAnsi="Raleway" w:cs="Times New Roman"/>
          <w:color w:val="000000"/>
          <w:kern w:val="0"/>
          <w:sz w:val="22"/>
          <w:szCs w:val="22"/>
          <w14:ligatures w14:val="none"/>
        </w:rPr>
      </w:pPr>
      <w:r>
        <w:rPr>
          <w:rFonts w:ascii="Raleway" w:eastAsia="Times New Roman" w:hAnsi="Raleway" w:cs="Times New Roman"/>
          <w:color w:val="000000"/>
          <w:kern w:val="0"/>
          <w:sz w:val="22"/>
          <w:szCs w:val="22"/>
          <w14:ligatures w14:val="none"/>
        </w:rPr>
        <w:t>Identify</w:t>
      </w:r>
      <w:r w:rsidR="004B5F96" w:rsidRPr="00CC6000">
        <w:rPr>
          <w:rFonts w:ascii="Raleway" w:eastAsia="Times New Roman" w:hAnsi="Raleway" w:cs="Times New Roman"/>
          <w:color w:val="000000"/>
          <w:kern w:val="0"/>
          <w:sz w:val="22"/>
          <w:szCs w:val="22"/>
          <w14:ligatures w14:val="none"/>
        </w:rPr>
        <w:t xml:space="preserve"> all areas of</w:t>
      </w:r>
      <w:r w:rsidR="004F71FE" w:rsidRPr="00CC6000">
        <w:rPr>
          <w:rFonts w:ascii="Raleway" w:eastAsia="Times New Roman" w:hAnsi="Raleway" w:cs="Times New Roman"/>
          <w:color w:val="000000"/>
          <w:kern w:val="0"/>
          <w:sz w:val="22"/>
          <w:szCs w:val="22"/>
          <w14:ligatures w14:val="none"/>
        </w:rPr>
        <w:t xml:space="preserve"> the landscape </w:t>
      </w:r>
      <w:r w:rsidR="004B5F96" w:rsidRPr="00CC6000">
        <w:rPr>
          <w:rFonts w:ascii="Raleway" w:eastAsia="Times New Roman" w:hAnsi="Raleway" w:cs="Times New Roman"/>
          <w:color w:val="000000"/>
          <w:kern w:val="0"/>
          <w:sz w:val="22"/>
          <w:szCs w:val="22"/>
          <w14:ligatures w14:val="none"/>
        </w:rPr>
        <w:t xml:space="preserve">on the property and </w:t>
      </w:r>
      <w:r w:rsidR="004F71FE" w:rsidRPr="00CC6000">
        <w:rPr>
          <w:rFonts w:ascii="Raleway" w:eastAsia="Times New Roman" w:hAnsi="Raleway" w:cs="Times New Roman"/>
          <w:color w:val="000000"/>
          <w:kern w:val="0"/>
          <w:sz w:val="22"/>
          <w:szCs w:val="22"/>
          <w14:ligatures w14:val="none"/>
        </w:rPr>
        <w:t>their</w:t>
      </w:r>
      <w:r w:rsidR="004B5F96" w:rsidRPr="00CC6000">
        <w:rPr>
          <w:rFonts w:ascii="Raleway" w:eastAsia="Times New Roman" w:hAnsi="Raleway" w:cs="Times New Roman"/>
          <w:color w:val="000000"/>
          <w:kern w:val="0"/>
          <w:sz w:val="22"/>
          <w:szCs w:val="22"/>
          <w14:ligatures w14:val="none"/>
        </w:rPr>
        <w:t xml:space="preserve"> intended purpose.</w:t>
      </w:r>
    </w:p>
    <w:p w14:paraId="1E6A7C4F" w14:textId="01E2315E" w:rsidR="004B5F96" w:rsidRPr="00CC6000" w:rsidRDefault="003173A1" w:rsidP="009D647F">
      <w:pPr>
        <w:pStyle w:val="ListParagraph"/>
        <w:numPr>
          <w:ilvl w:val="1"/>
          <w:numId w:val="3"/>
        </w:numPr>
        <w:spacing w:after="0" w:line="240" w:lineRule="auto"/>
        <w:rPr>
          <w:rFonts w:ascii="Raleway" w:eastAsia="Times New Roman" w:hAnsi="Raleway" w:cs="Times New Roman"/>
          <w:color w:val="000000"/>
          <w:kern w:val="0"/>
          <w:sz w:val="22"/>
          <w:szCs w:val="22"/>
          <w14:ligatures w14:val="none"/>
        </w:rPr>
      </w:pPr>
      <w:r>
        <w:rPr>
          <w:rFonts w:ascii="Raleway" w:eastAsia="Times New Roman" w:hAnsi="Raleway" w:cs="Times New Roman"/>
          <w:color w:val="000000"/>
          <w:kern w:val="0"/>
          <w:sz w:val="22"/>
          <w:szCs w:val="22"/>
          <w14:ligatures w14:val="none"/>
        </w:rPr>
        <w:t>Determine whether potable or non-potable water is used or planned to be used for these areas.</w:t>
      </w:r>
    </w:p>
    <w:p w14:paraId="4BE5C148" w14:textId="77777777" w:rsidR="003173A1" w:rsidRPr="003173A1" w:rsidRDefault="003173A1" w:rsidP="009D647F">
      <w:pPr>
        <w:pStyle w:val="ListParagraph"/>
        <w:numPr>
          <w:ilvl w:val="1"/>
          <w:numId w:val="3"/>
        </w:numPr>
        <w:spacing w:after="0" w:line="240" w:lineRule="auto"/>
        <w:rPr>
          <w:rFonts w:ascii="Raleway" w:eastAsia="Times New Roman" w:hAnsi="Raleway" w:cs="Times New Roman"/>
          <w:color w:val="000000"/>
          <w:kern w:val="0"/>
          <w:sz w:val="22"/>
          <w:szCs w:val="22"/>
          <w14:ligatures w14:val="none"/>
        </w:rPr>
      </w:pPr>
      <w:r w:rsidRPr="003173A1">
        <w:rPr>
          <w:rFonts w:ascii="Raleway" w:hAnsi="Raleway" w:cs="Segoe UI"/>
          <w:color w:val="1A1918"/>
          <w:sz w:val="22"/>
          <w:szCs w:val="18"/>
          <w:shd w:val="clear" w:color="auto" w:fill="FFFFFF"/>
        </w:rPr>
        <w:t>Do the functional lawn areas meet the requirements of California’s Model Water Efficient Landscape Ordinance (MWELO)?</w:t>
      </w:r>
    </w:p>
    <w:p w14:paraId="2D74B883" w14:textId="77777777" w:rsidR="004F71FE" w:rsidRPr="00CC6000" w:rsidRDefault="004F71FE" w:rsidP="009D647F">
      <w:pPr>
        <w:pStyle w:val="ListParagraph"/>
        <w:spacing w:after="0" w:line="240" w:lineRule="auto"/>
        <w:ind w:left="1440"/>
        <w:rPr>
          <w:rFonts w:ascii="Raleway" w:eastAsia="Times New Roman" w:hAnsi="Raleway" w:cs="Times New Roman"/>
          <w:color w:val="000000"/>
          <w:kern w:val="0"/>
          <w:sz w:val="22"/>
          <w:szCs w:val="22"/>
          <w14:ligatures w14:val="none"/>
        </w:rPr>
      </w:pPr>
    </w:p>
    <w:p w14:paraId="2C9784FD" w14:textId="77777777" w:rsidR="006543E1" w:rsidRDefault="006543E1" w:rsidP="009D647F">
      <w:pPr>
        <w:spacing w:line="240" w:lineRule="auto"/>
        <w:contextualSpacing/>
        <w:rPr>
          <w:rFonts w:ascii="Raleway" w:hAnsi="Raleway"/>
          <w:b/>
          <w:bCs/>
          <w:sz w:val="22"/>
          <w:szCs w:val="22"/>
        </w:rPr>
      </w:pPr>
      <w:r>
        <w:rPr>
          <w:rFonts w:ascii="Raleway" w:hAnsi="Raleway"/>
          <w:b/>
          <w:bCs/>
          <w:sz w:val="22"/>
          <w:szCs w:val="22"/>
        </w:rPr>
        <w:br w:type="page"/>
      </w:r>
    </w:p>
    <w:p w14:paraId="755B59D2" w14:textId="53317D0F" w:rsidR="00375CBB" w:rsidRPr="00CC6000" w:rsidRDefault="004F71FE" w:rsidP="009D647F">
      <w:pPr>
        <w:spacing w:line="240" w:lineRule="auto"/>
        <w:contextualSpacing/>
        <w:rPr>
          <w:rFonts w:ascii="Raleway" w:hAnsi="Raleway"/>
          <w:b/>
          <w:bCs/>
          <w:sz w:val="22"/>
          <w:szCs w:val="22"/>
        </w:rPr>
      </w:pPr>
      <w:r w:rsidRPr="00486A56">
        <w:rPr>
          <w:rFonts w:ascii="Raleway" w:hAnsi="Raleway"/>
          <w:b/>
          <w:bCs/>
          <w:sz w:val="22"/>
          <w:szCs w:val="22"/>
        </w:rPr>
        <w:lastRenderedPageBreak/>
        <w:t>2)</w:t>
      </w:r>
      <w:r w:rsidRPr="00CC6000">
        <w:rPr>
          <w:rFonts w:ascii="Raleway" w:hAnsi="Raleway"/>
          <w:sz w:val="22"/>
          <w:szCs w:val="22"/>
        </w:rPr>
        <w:t xml:space="preserve"> </w:t>
      </w:r>
      <w:r w:rsidRPr="00CC6000">
        <w:rPr>
          <w:rFonts w:ascii="Raleway" w:hAnsi="Raleway"/>
          <w:b/>
          <w:bCs/>
          <w:sz w:val="22"/>
          <w:szCs w:val="22"/>
        </w:rPr>
        <w:t xml:space="preserve">Update </w:t>
      </w:r>
      <w:r w:rsidR="00CC6000" w:rsidRPr="00CC6000">
        <w:rPr>
          <w:rFonts w:ascii="Raleway" w:hAnsi="Raleway"/>
          <w:b/>
          <w:bCs/>
          <w:sz w:val="22"/>
          <w:szCs w:val="22"/>
        </w:rPr>
        <w:t>Codes and Requirements</w:t>
      </w:r>
    </w:p>
    <w:p w14:paraId="1E5448D7" w14:textId="10E0D77B" w:rsidR="00987D75" w:rsidRPr="00923989" w:rsidRDefault="00CC6000" w:rsidP="009D647F">
      <w:pPr>
        <w:numPr>
          <w:ilvl w:val="0"/>
          <w:numId w:val="4"/>
        </w:numPr>
        <w:spacing w:line="240" w:lineRule="auto"/>
        <w:contextualSpacing/>
        <w:rPr>
          <w:rFonts w:ascii="Raleway" w:eastAsia="Aptos" w:hAnsi="Raleway" w:cs="Times New Roman"/>
          <w:sz w:val="22"/>
          <w:szCs w:val="22"/>
          <w:lang w:eastAsia="en-US"/>
        </w:rPr>
      </w:pPr>
      <w:r w:rsidRPr="00CC6000">
        <w:rPr>
          <w:rFonts w:ascii="Raleway" w:hAnsi="Raleway"/>
          <w:sz w:val="22"/>
          <w:szCs w:val="22"/>
        </w:rPr>
        <w:t>To align with the requirements of AB</w:t>
      </w:r>
      <w:r w:rsidR="00D01FAA">
        <w:rPr>
          <w:rFonts w:ascii="Raleway" w:hAnsi="Raleway"/>
          <w:sz w:val="22"/>
          <w:szCs w:val="22"/>
        </w:rPr>
        <w:t xml:space="preserve"> </w:t>
      </w:r>
      <w:r w:rsidRPr="00CC6000">
        <w:rPr>
          <w:rFonts w:ascii="Raleway" w:hAnsi="Raleway"/>
          <w:sz w:val="22"/>
          <w:szCs w:val="22"/>
        </w:rPr>
        <w:t xml:space="preserve">1572, cities and counties </w:t>
      </w:r>
      <w:r w:rsidR="00F300FA">
        <w:rPr>
          <w:rFonts w:ascii="Raleway" w:hAnsi="Raleway"/>
          <w:sz w:val="22"/>
          <w:szCs w:val="22"/>
        </w:rPr>
        <w:t>must</w:t>
      </w:r>
      <w:r w:rsidRPr="00CC6000">
        <w:rPr>
          <w:rFonts w:ascii="Raleway" w:hAnsi="Raleway"/>
          <w:sz w:val="22"/>
          <w:szCs w:val="22"/>
        </w:rPr>
        <w:t xml:space="preserve"> updat</w:t>
      </w:r>
      <w:r w:rsidR="003173A1">
        <w:rPr>
          <w:rFonts w:ascii="Raleway" w:hAnsi="Raleway"/>
          <w:sz w:val="22"/>
          <w:szCs w:val="22"/>
        </w:rPr>
        <w:t>e</w:t>
      </w:r>
      <w:r w:rsidRPr="00CC6000">
        <w:rPr>
          <w:rFonts w:ascii="Raleway" w:hAnsi="Raleway"/>
          <w:sz w:val="22"/>
          <w:szCs w:val="22"/>
        </w:rPr>
        <w:t xml:space="preserve"> </w:t>
      </w:r>
      <w:r w:rsidR="009D647F">
        <w:rPr>
          <w:rFonts w:ascii="Raleway" w:hAnsi="Raleway"/>
          <w:kern w:val="0"/>
          <w:sz w:val="22"/>
          <w:szCs w:val="22"/>
          <w14:ligatures w14:val="none"/>
        </w:rPr>
        <w:t>their local ordinances, codes, and landscape design guidelines by January 1, 2027, to reflect the restrictions on potable water use for nonfunctional lawns. Additionally, they must</w:t>
      </w:r>
      <w:r w:rsidR="00923989">
        <w:rPr>
          <w:rFonts w:ascii="Raleway" w:hAnsi="Raleway"/>
          <w:sz w:val="22"/>
          <w:szCs w:val="22"/>
        </w:rPr>
        <w:t xml:space="preserve"> </w:t>
      </w:r>
      <w:r w:rsidR="00923989" w:rsidRPr="00923989">
        <w:rPr>
          <w:rFonts w:ascii="Raleway" w:eastAsia="Aptos" w:hAnsi="Raleway" w:cs="Times New Roman"/>
          <w:sz w:val="22"/>
          <w:szCs w:val="22"/>
          <w:lang w:eastAsia="en-US"/>
        </w:rPr>
        <w:t xml:space="preserve">prohibit nonfunctional lawns in </w:t>
      </w:r>
      <w:r w:rsidR="00923989">
        <w:rPr>
          <w:rFonts w:ascii="Raleway" w:eastAsia="Aptos" w:hAnsi="Raleway" w:cs="Times New Roman"/>
          <w:sz w:val="22"/>
          <w:szCs w:val="22"/>
          <w:lang w:eastAsia="en-US"/>
        </w:rPr>
        <w:t xml:space="preserve">new or retrofitted </w:t>
      </w:r>
      <w:r w:rsidR="00987D75" w:rsidRPr="00923989">
        <w:rPr>
          <w:rFonts w:ascii="Raleway" w:hAnsi="Raleway"/>
          <w:sz w:val="22"/>
          <w:szCs w:val="22"/>
        </w:rPr>
        <w:t xml:space="preserve">public </w:t>
      </w:r>
      <w:r w:rsidR="000E3271">
        <w:rPr>
          <w:rFonts w:ascii="Raleway" w:hAnsi="Raleway"/>
          <w:sz w:val="22"/>
          <w:szCs w:val="22"/>
        </w:rPr>
        <w:t>sites</w:t>
      </w:r>
      <w:r w:rsidR="00987D75" w:rsidRPr="00923989">
        <w:rPr>
          <w:rFonts w:ascii="Raleway" w:hAnsi="Raleway"/>
          <w:sz w:val="22"/>
          <w:szCs w:val="22"/>
        </w:rPr>
        <w:t xml:space="preserve"> and private CII landscapes</w:t>
      </w:r>
      <w:r w:rsidR="00987D75" w:rsidRPr="00923989">
        <w:rPr>
          <w:rFonts w:ascii="Raleway" w:eastAsia="Aptos" w:hAnsi="Raleway" w:cs="Times New Roman"/>
          <w:sz w:val="22"/>
          <w:szCs w:val="22"/>
          <w:lang w:eastAsia="en-US"/>
        </w:rPr>
        <w:t>.</w:t>
      </w:r>
    </w:p>
    <w:p w14:paraId="63913E3A" w14:textId="67CADD2A" w:rsidR="00987D75" w:rsidRPr="00987D75" w:rsidRDefault="00987D75" w:rsidP="009D647F">
      <w:pPr>
        <w:numPr>
          <w:ilvl w:val="0"/>
          <w:numId w:val="4"/>
        </w:numPr>
        <w:spacing w:line="240" w:lineRule="auto"/>
        <w:contextualSpacing/>
        <w:rPr>
          <w:rFonts w:ascii="Raleway" w:eastAsia="Aptos" w:hAnsi="Raleway" w:cs="Times New Roman"/>
          <w:sz w:val="22"/>
          <w:szCs w:val="22"/>
          <w:lang w:eastAsia="en-US"/>
        </w:rPr>
      </w:pPr>
      <w:r w:rsidRPr="00987D75">
        <w:rPr>
          <w:rFonts w:ascii="Raleway" w:hAnsi="Raleway"/>
          <w:sz w:val="22"/>
          <w:szCs w:val="22"/>
        </w:rPr>
        <w:t xml:space="preserve">Require compliance with the Model Water Efficient Landscape Ordinance (MWELO) with local amendments enforcing stricter limits on </w:t>
      </w:r>
      <w:r w:rsidR="003173A1">
        <w:rPr>
          <w:rFonts w:ascii="Raleway" w:hAnsi="Raleway"/>
          <w:sz w:val="22"/>
          <w:szCs w:val="22"/>
        </w:rPr>
        <w:t>lawn</w:t>
      </w:r>
      <w:r w:rsidR="000D137F">
        <w:rPr>
          <w:rFonts w:ascii="Raleway" w:hAnsi="Raleway"/>
          <w:sz w:val="22"/>
          <w:szCs w:val="22"/>
        </w:rPr>
        <w:t>.</w:t>
      </w:r>
    </w:p>
    <w:p w14:paraId="377BACEB" w14:textId="77777777" w:rsidR="00987D75" w:rsidRPr="0005354A" w:rsidRDefault="00987D75" w:rsidP="009D647F">
      <w:pPr>
        <w:numPr>
          <w:ilvl w:val="0"/>
          <w:numId w:val="4"/>
        </w:numPr>
        <w:spacing w:line="240" w:lineRule="auto"/>
        <w:contextualSpacing/>
        <w:rPr>
          <w:rFonts w:ascii="Raleway" w:eastAsia="Aptos" w:hAnsi="Raleway" w:cs="Times New Roman"/>
          <w:sz w:val="22"/>
          <w:szCs w:val="22"/>
          <w:lang w:eastAsia="en-US"/>
        </w:rPr>
      </w:pPr>
      <w:r w:rsidRPr="0005354A">
        <w:rPr>
          <w:rFonts w:ascii="Raleway" w:eastAsia="Aptos" w:hAnsi="Raleway" w:cs="Times New Roman"/>
          <w:sz w:val="22"/>
          <w:szCs w:val="22"/>
          <w:lang w:eastAsia="en-US"/>
        </w:rPr>
        <w:t>Direct facilities departments to:</w:t>
      </w:r>
    </w:p>
    <w:p w14:paraId="1EA58F9C" w14:textId="24F8E272" w:rsidR="00987D75" w:rsidRPr="0005354A" w:rsidRDefault="00987D75" w:rsidP="009D647F">
      <w:pPr>
        <w:numPr>
          <w:ilvl w:val="1"/>
          <w:numId w:val="4"/>
        </w:numPr>
        <w:spacing w:line="240" w:lineRule="auto"/>
        <w:contextualSpacing/>
        <w:rPr>
          <w:rFonts w:ascii="Raleway" w:eastAsia="Aptos" w:hAnsi="Raleway" w:cs="Times New Roman"/>
          <w:sz w:val="22"/>
          <w:szCs w:val="22"/>
          <w:lang w:eastAsia="en-US"/>
        </w:rPr>
      </w:pPr>
      <w:r w:rsidRPr="0005354A">
        <w:rPr>
          <w:rFonts w:ascii="Raleway" w:eastAsia="Aptos" w:hAnsi="Raleway" w:cs="Times New Roman"/>
          <w:sz w:val="22"/>
          <w:szCs w:val="22"/>
          <w:lang w:eastAsia="en-US"/>
        </w:rPr>
        <w:t xml:space="preserve">Prioritize </w:t>
      </w:r>
      <w:r>
        <w:rPr>
          <w:rFonts w:ascii="Raleway" w:eastAsia="Aptos" w:hAnsi="Raleway" w:cs="Times New Roman"/>
          <w:sz w:val="22"/>
          <w:szCs w:val="22"/>
          <w:lang w:eastAsia="en-US"/>
        </w:rPr>
        <w:t xml:space="preserve">the </w:t>
      </w:r>
      <w:r w:rsidRPr="0005354A">
        <w:rPr>
          <w:rFonts w:ascii="Raleway" w:eastAsia="Aptos" w:hAnsi="Raleway" w:cs="Times New Roman"/>
          <w:sz w:val="22"/>
          <w:szCs w:val="22"/>
          <w:lang w:eastAsia="en-US"/>
        </w:rPr>
        <w:t>removal of nonfunctional lawn not used for active recreation</w:t>
      </w:r>
      <w:r w:rsidR="004C4FAA">
        <w:rPr>
          <w:rFonts w:ascii="Raleway" w:eastAsia="Aptos" w:hAnsi="Raleway" w:cs="Times New Roman"/>
          <w:sz w:val="22"/>
          <w:szCs w:val="22"/>
          <w:lang w:eastAsia="en-US"/>
        </w:rPr>
        <w:t xml:space="preserve"> and its </w:t>
      </w:r>
      <w:r w:rsidR="004C4FAA" w:rsidRPr="004C4FAA">
        <w:rPr>
          <w:rFonts w:ascii="Raleway" w:eastAsia="Aptos" w:hAnsi="Raleway" w:cs="Times New Roman"/>
          <w:sz w:val="22"/>
          <w:szCs w:val="22"/>
          <w:lang w:eastAsia="en-US"/>
        </w:rPr>
        <w:t>replacement with low</w:t>
      </w:r>
      <w:r w:rsidR="004C4FAA">
        <w:rPr>
          <w:rFonts w:ascii="Raleway" w:eastAsia="Aptos" w:hAnsi="Raleway" w:cs="Times New Roman"/>
          <w:sz w:val="22"/>
          <w:szCs w:val="22"/>
          <w:lang w:eastAsia="en-US"/>
        </w:rPr>
        <w:t>-water-</w:t>
      </w:r>
      <w:r w:rsidR="004C4FAA" w:rsidRPr="004C4FAA">
        <w:rPr>
          <w:rFonts w:ascii="Raleway" w:eastAsia="Aptos" w:hAnsi="Raleway" w:cs="Times New Roman"/>
          <w:sz w:val="22"/>
          <w:szCs w:val="22"/>
          <w:lang w:eastAsia="en-US"/>
        </w:rPr>
        <w:t>use and native plants</w:t>
      </w:r>
      <w:r w:rsidR="004C4FAA">
        <w:rPr>
          <w:rFonts w:ascii="Raleway" w:eastAsia="Aptos" w:hAnsi="Raleway" w:cs="Times New Roman"/>
          <w:sz w:val="22"/>
          <w:szCs w:val="22"/>
          <w:lang w:eastAsia="en-US"/>
        </w:rPr>
        <w:t xml:space="preserve"> and a high-efficiency irrigation system.</w:t>
      </w:r>
    </w:p>
    <w:p w14:paraId="50831E26" w14:textId="0A1C63EE" w:rsidR="00987D75" w:rsidRPr="0005354A" w:rsidRDefault="00987D75" w:rsidP="009D647F">
      <w:pPr>
        <w:numPr>
          <w:ilvl w:val="1"/>
          <w:numId w:val="4"/>
        </w:numPr>
        <w:spacing w:line="240" w:lineRule="auto"/>
        <w:contextualSpacing/>
        <w:rPr>
          <w:rFonts w:ascii="Raleway" w:eastAsia="Aptos" w:hAnsi="Raleway" w:cs="Times New Roman"/>
          <w:sz w:val="22"/>
          <w:szCs w:val="22"/>
          <w:lang w:eastAsia="en-US"/>
        </w:rPr>
      </w:pPr>
      <w:r w:rsidRPr="0005354A">
        <w:rPr>
          <w:rFonts w:ascii="Raleway" w:eastAsia="Aptos" w:hAnsi="Raleway" w:cs="Times New Roman"/>
          <w:sz w:val="22"/>
          <w:szCs w:val="22"/>
          <w:lang w:eastAsia="en-US"/>
        </w:rPr>
        <w:t xml:space="preserve">Adopt a no-potable-irrigation rule for nonfunctional </w:t>
      </w:r>
      <w:r w:rsidR="004C4FAA">
        <w:rPr>
          <w:rFonts w:ascii="Raleway" w:eastAsia="Aptos" w:hAnsi="Raleway" w:cs="Times New Roman"/>
          <w:sz w:val="22"/>
          <w:szCs w:val="22"/>
          <w:lang w:eastAsia="en-US"/>
        </w:rPr>
        <w:t>lawn</w:t>
      </w:r>
      <w:r w:rsidRPr="0005354A">
        <w:rPr>
          <w:rFonts w:ascii="Raleway" w:eastAsia="Aptos" w:hAnsi="Raleway" w:cs="Times New Roman"/>
          <w:sz w:val="22"/>
          <w:szCs w:val="22"/>
          <w:lang w:eastAsia="en-US"/>
        </w:rPr>
        <w:t xml:space="preserve"> on municipal property.</w:t>
      </w:r>
    </w:p>
    <w:p w14:paraId="0D645C26" w14:textId="73D02EC1" w:rsidR="00BB2441" w:rsidRDefault="004C4FAA" w:rsidP="009D647F">
      <w:pPr>
        <w:numPr>
          <w:ilvl w:val="1"/>
          <w:numId w:val="4"/>
        </w:numPr>
        <w:spacing w:line="240" w:lineRule="auto"/>
        <w:contextualSpacing/>
        <w:rPr>
          <w:rFonts w:ascii="Raleway" w:eastAsia="Aptos" w:hAnsi="Raleway" w:cs="Times New Roman"/>
          <w:sz w:val="22"/>
          <w:szCs w:val="22"/>
          <w:lang w:eastAsia="en-US"/>
        </w:rPr>
      </w:pPr>
      <w:r>
        <w:rPr>
          <w:rFonts w:ascii="Raleway" w:eastAsia="Aptos" w:hAnsi="Raleway" w:cs="Times New Roman"/>
          <w:sz w:val="22"/>
          <w:szCs w:val="22"/>
          <w:lang w:eastAsia="en-US"/>
        </w:rPr>
        <w:t xml:space="preserve">If keeping the areas of nonfunctional lawn is a priority, </w:t>
      </w:r>
      <w:r w:rsidR="000D137F">
        <w:rPr>
          <w:rFonts w:ascii="Raleway" w:eastAsia="Aptos" w:hAnsi="Raleway" w:cs="Times New Roman"/>
          <w:sz w:val="22"/>
          <w:szCs w:val="22"/>
          <w:lang w:eastAsia="en-US"/>
        </w:rPr>
        <w:t>s</w:t>
      </w:r>
      <w:r w:rsidR="00987D75" w:rsidRPr="0005354A">
        <w:rPr>
          <w:rFonts w:ascii="Raleway" w:eastAsia="Aptos" w:hAnsi="Raleway" w:cs="Times New Roman"/>
          <w:sz w:val="22"/>
          <w:szCs w:val="22"/>
          <w:lang w:eastAsia="en-US"/>
        </w:rPr>
        <w:t xml:space="preserve">witch to </w:t>
      </w:r>
      <w:r w:rsidR="00987D75" w:rsidRPr="00C766B6">
        <w:rPr>
          <w:rFonts w:ascii="Raleway" w:eastAsia="Aptos" w:hAnsi="Raleway" w:cs="Times New Roman"/>
          <w:sz w:val="22"/>
          <w:szCs w:val="22"/>
          <w:lang w:eastAsia="en-US"/>
        </w:rPr>
        <w:t>recycle</w:t>
      </w:r>
      <w:r w:rsidR="00987D75">
        <w:rPr>
          <w:rFonts w:ascii="Raleway" w:eastAsia="Aptos" w:hAnsi="Raleway" w:cs="Times New Roman"/>
          <w:sz w:val="22"/>
          <w:szCs w:val="22"/>
          <w:lang w:eastAsia="en-US"/>
        </w:rPr>
        <w:t>d</w:t>
      </w:r>
      <w:r w:rsidR="00987D75" w:rsidRPr="0005354A">
        <w:rPr>
          <w:rFonts w:ascii="Raleway" w:eastAsia="Aptos" w:hAnsi="Raleway" w:cs="Times New Roman"/>
          <w:sz w:val="22"/>
          <w:szCs w:val="22"/>
          <w:lang w:eastAsia="en-US"/>
        </w:rPr>
        <w:t xml:space="preserve"> water or </w:t>
      </w:r>
      <w:r w:rsidR="00987D75" w:rsidRPr="00C766B6">
        <w:rPr>
          <w:rFonts w:ascii="Raleway" w:eastAsia="Aptos" w:hAnsi="Raleway" w:cs="Times New Roman"/>
          <w:sz w:val="22"/>
          <w:szCs w:val="22"/>
          <w:lang w:eastAsia="en-US"/>
        </w:rPr>
        <w:t>harvest</w:t>
      </w:r>
      <w:r w:rsidR="00987D75" w:rsidRPr="0005354A">
        <w:rPr>
          <w:rFonts w:ascii="Raleway" w:eastAsia="Aptos" w:hAnsi="Raleway" w:cs="Times New Roman"/>
          <w:sz w:val="22"/>
          <w:szCs w:val="22"/>
          <w:lang w:eastAsia="en-US"/>
        </w:rPr>
        <w:t xml:space="preserve"> stormwater where possible</w:t>
      </w:r>
      <w:r w:rsidR="00923989">
        <w:rPr>
          <w:rFonts w:ascii="Raleway" w:eastAsia="Aptos" w:hAnsi="Raleway" w:cs="Times New Roman"/>
          <w:sz w:val="22"/>
          <w:szCs w:val="22"/>
          <w:lang w:eastAsia="en-US"/>
        </w:rPr>
        <w:t>.</w:t>
      </w:r>
    </w:p>
    <w:p w14:paraId="2CE7C7E7" w14:textId="77777777" w:rsidR="009D647F" w:rsidRPr="009D647F" w:rsidRDefault="009D647F" w:rsidP="009D647F">
      <w:pPr>
        <w:spacing w:line="240" w:lineRule="auto"/>
        <w:ind w:left="1440"/>
        <w:contextualSpacing/>
        <w:rPr>
          <w:rFonts w:ascii="Raleway" w:eastAsia="Aptos" w:hAnsi="Raleway" w:cs="Times New Roman"/>
          <w:sz w:val="22"/>
          <w:szCs w:val="22"/>
          <w:lang w:eastAsia="en-US"/>
        </w:rPr>
      </w:pPr>
    </w:p>
    <w:p w14:paraId="68BDE944" w14:textId="5967F528" w:rsidR="005B4BCA" w:rsidRDefault="005B4BCA" w:rsidP="009D647F">
      <w:pPr>
        <w:spacing w:line="240" w:lineRule="auto"/>
        <w:contextualSpacing/>
        <w:rPr>
          <w:rFonts w:ascii="Raleway" w:hAnsi="Raleway"/>
          <w:b/>
          <w:bCs/>
          <w:sz w:val="22"/>
          <w:szCs w:val="22"/>
        </w:rPr>
      </w:pPr>
      <w:r w:rsidRPr="00486A56">
        <w:rPr>
          <w:rFonts w:ascii="Raleway" w:hAnsi="Raleway"/>
          <w:b/>
          <w:bCs/>
          <w:sz w:val="22"/>
          <w:szCs w:val="22"/>
        </w:rPr>
        <w:t>3)</w:t>
      </w:r>
      <w:r>
        <w:rPr>
          <w:rFonts w:ascii="Raleway" w:hAnsi="Raleway"/>
          <w:sz w:val="22"/>
          <w:szCs w:val="22"/>
        </w:rPr>
        <w:t xml:space="preserve"> </w:t>
      </w:r>
      <w:r>
        <w:rPr>
          <w:rFonts w:ascii="Raleway" w:hAnsi="Raleway"/>
          <w:b/>
          <w:bCs/>
          <w:sz w:val="22"/>
          <w:szCs w:val="22"/>
        </w:rPr>
        <w:t>Review Site Plans and Landscape Documents</w:t>
      </w:r>
    </w:p>
    <w:p w14:paraId="456E10A2" w14:textId="77777777" w:rsidR="00923989" w:rsidRDefault="00C13E36" w:rsidP="009D647F">
      <w:pPr>
        <w:spacing w:line="240" w:lineRule="auto"/>
        <w:contextualSpacing/>
        <w:rPr>
          <w:rFonts w:ascii="Raleway" w:hAnsi="Raleway"/>
          <w:sz w:val="22"/>
          <w:szCs w:val="22"/>
        </w:rPr>
      </w:pPr>
      <w:r w:rsidRPr="00C13E36">
        <w:rPr>
          <w:rFonts w:ascii="Raleway" w:hAnsi="Raleway"/>
          <w:sz w:val="22"/>
          <w:szCs w:val="22"/>
        </w:rPr>
        <w:t>Plan review</w:t>
      </w:r>
      <w:r>
        <w:rPr>
          <w:rFonts w:ascii="Raleway" w:hAnsi="Raleway"/>
          <w:sz w:val="22"/>
          <w:szCs w:val="22"/>
        </w:rPr>
        <w:t>er</w:t>
      </w:r>
      <w:r w:rsidRPr="00C13E36">
        <w:rPr>
          <w:rFonts w:ascii="Raleway" w:hAnsi="Raleway"/>
          <w:sz w:val="22"/>
          <w:szCs w:val="22"/>
        </w:rPr>
        <w:t>s should</w:t>
      </w:r>
      <w:r>
        <w:rPr>
          <w:rFonts w:ascii="Raleway" w:hAnsi="Raleway"/>
          <w:sz w:val="22"/>
          <w:szCs w:val="22"/>
        </w:rPr>
        <w:t xml:space="preserve"> begin reviewing all submitted plans for compliance with AB</w:t>
      </w:r>
      <w:r w:rsidR="002A1703">
        <w:rPr>
          <w:rFonts w:ascii="Raleway" w:hAnsi="Raleway"/>
          <w:sz w:val="22"/>
          <w:szCs w:val="22"/>
        </w:rPr>
        <w:t xml:space="preserve"> </w:t>
      </w:r>
      <w:r>
        <w:rPr>
          <w:rFonts w:ascii="Raleway" w:hAnsi="Raleway"/>
          <w:sz w:val="22"/>
          <w:szCs w:val="22"/>
        </w:rPr>
        <w:t>1572. Staff should:</w:t>
      </w:r>
    </w:p>
    <w:p w14:paraId="7A8AE1FF" w14:textId="61F4CBAA" w:rsidR="00C13E36" w:rsidRPr="00923989" w:rsidRDefault="00C13E36" w:rsidP="009D647F">
      <w:pPr>
        <w:pStyle w:val="ListParagraph"/>
        <w:numPr>
          <w:ilvl w:val="0"/>
          <w:numId w:val="8"/>
        </w:numPr>
        <w:spacing w:line="240" w:lineRule="auto"/>
        <w:rPr>
          <w:rFonts w:ascii="Raleway" w:hAnsi="Raleway"/>
          <w:sz w:val="22"/>
          <w:szCs w:val="22"/>
        </w:rPr>
      </w:pPr>
      <w:r w:rsidRPr="00923989">
        <w:rPr>
          <w:rFonts w:ascii="Raleway" w:hAnsi="Raleway"/>
          <w:sz w:val="22"/>
          <w:szCs w:val="22"/>
        </w:rPr>
        <w:t xml:space="preserve">Provide applicants with preliminary information on </w:t>
      </w:r>
      <w:r w:rsidR="000D137F">
        <w:rPr>
          <w:rFonts w:ascii="Raleway" w:hAnsi="Raleway"/>
          <w:sz w:val="22"/>
          <w:szCs w:val="22"/>
        </w:rPr>
        <w:t xml:space="preserve">the requirements for </w:t>
      </w:r>
      <w:r w:rsidRPr="00923989">
        <w:rPr>
          <w:rFonts w:ascii="Raleway" w:hAnsi="Raleway"/>
          <w:sz w:val="22"/>
          <w:szCs w:val="22"/>
        </w:rPr>
        <w:t>AB</w:t>
      </w:r>
      <w:r w:rsidR="002A1703" w:rsidRPr="00923989">
        <w:rPr>
          <w:rFonts w:ascii="Raleway" w:hAnsi="Raleway"/>
          <w:sz w:val="22"/>
          <w:szCs w:val="22"/>
        </w:rPr>
        <w:t xml:space="preserve"> </w:t>
      </w:r>
      <w:r w:rsidRPr="00923989">
        <w:rPr>
          <w:rFonts w:ascii="Raleway" w:hAnsi="Raleway"/>
          <w:sz w:val="22"/>
          <w:szCs w:val="22"/>
        </w:rPr>
        <w:t>1572.</w:t>
      </w:r>
    </w:p>
    <w:p w14:paraId="51721D5D" w14:textId="0E120225" w:rsidR="00C13E36" w:rsidRDefault="00C13E36" w:rsidP="009D647F">
      <w:pPr>
        <w:pStyle w:val="ListParagraph"/>
        <w:numPr>
          <w:ilvl w:val="0"/>
          <w:numId w:val="3"/>
        </w:numPr>
        <w:spacing w:line="240" w:lineRule="auto"/>
        <w:rPr>
          <w:rFonts w:ascii="Raleway" w:hAnsi="Raleway"/>
          <w:sz w:val="22"/>
          <w:szCs w:val="22"/>
        </w:rPr>
      </w:pPr>
      <w:r>
        <w:rPr>
          <w:rFonts w:ascii="Raleway" w:hAnsi="Raleway"/>
          <w:sz w:val="22"/>
          <w:szCs w:val="22"/>
        </w:rPr>
        <w:t>Review the applicant’s submitted plans and flag any areas of nonfunctional lawn.</w:t>
      </w:r>
    </w:p>
    <w:p w14:paraId="2F61E33C" w14:textId="4A904A2E" w:rsidR="00C13E36" w:rsidRDefault="00C13E36" w:rsidP="009D647F">
      <w:pPr>
        <w:pStyle w:val="ListParagraph"/>
        <w:numPr>
          <w:ilvl w:val="0"/>
          <w:numId w:val="3"/>
        </w:numPr>
        <w:spacing w:line="240" w:lineRule="auto"/>
        <w:rPr>
          <w:rFonts w:ascii="Raleway" w:hAnsi="Raleway"/>
          <w:sz w:val="22"/>
          <w:szCs w:val="22"/>
        </w:rPr>
      </w:pPr>
      <w:r>
        <w:rPr>
          <w:rFonts w:ascii="Raleway" w:hAnsi="Raleway"/>
          <w:sz w:val="22"/>
          <w:szCs w:val="22"/>
        </w:rPr>
        <w:t>Require adjustments to plans that do not meet the law’s requirements.</w:t>
      </w:r>
    </w:p>
    <w:p w14:paraId="70FC532A" w14:textId="7F7E9764" w:rsidR="009D647F" w:rsidRPr="009D647F" w:rsidRDefault="00C13E36" w:rsidP="009D647F">
      <w:pPr>
        <w:pStyle w:val="ListParagraph"/>
        <w:numPr>
          <w:ilvl w:val="0"/>
          <w:numId w:val="3"/>
        </w:numPr>
        <w:spacing w:line="240" w:lineRule="auto"/>
        <w:rPr>
          <w:rFonts w:ascii="Raleway" w:hAnsi="Raleway"/>
          <w:sz w:val="22"/>
          <w:szCs w:val="22"/>
        </w:rPr>
      </w:pPr>
      <w:r>
        <w:rPr>
          <w:rFonts w:ascii="Raleway" w:hAnsi="Raleway"/>
          <w:sz w:val="22"/>
          <w:szCs w:val="22"/>
        </w:rPr>
        <w:t>Inspect the landscape project to ensure its compliance with AB</w:t>
      </w:r>
      <w:r w:rsidR="002A1703">
        <w:rPr>
          <w:rFonts w:ascii="Raleway" w:hAnsi="Raleway"/>
          <w:sz w:val="22"/>
          <w:szCs w:val="22"/>
        </w:rPr>
        <w:t xml:space="preserve"> </w:t>
      </w:r>
      <w:r>
        <w:rPr>
          <w:rFonts w:ascii="Raleway" w:hAnsi="Raleway"/>
          <w:sz w:val="22"/>
          <w:szCs w:val="22"/>
        </w:rPr>
        <w:t>1572 and MWELO.</w:t>
      </w:r>
    </w:p>
    <w:p w14:paraId="7B6FE7DE" w14:textId="080155AB" w:rsidR="00C13E36" w:rsidRDefault="00C13E36" w:rsidP="009D647F">
      <w:pPr>
        <w:spacing w:line="240" w:lineRule="auto"/>
        <w:contextualSpacing/>
        <w:rPr>
          <w:rFonts w:ascii="Raleway" w:hAnsi="Raleway"/>
          <w:b/>
          <w:bCs/>
          <w:sz w:val="22"/>
          <w:szCs w:val="22"/>
        </w:rPr>
      </w:pPr>
      <w:r>
        <w:rPr>
          <w:rFonts w:ascii="Raleway" w:hAnsi="Raleway"/>
          <w:b/>
          <w:bCs/>
          <w:sz w:val="22"/>
          <w:szCs w:val="22"/>
        </w:rPr>
        <w:t>4) Develop Outreach Materials and Share Requirements</w:t>
      </w:r>
    </w:p>
    <w:p w14:paraId="49710CE8" w14:textId="67E07409" w:rsidR="00C13E36" w:rsidRDefault="00C13E36" w:rsidP="009D647F">
      <w:pPr>
        <w:spacing w:line="240" w:lineRule="auto"/>
        <w:contextualSpacing/>
        <w:rPr>
          <w:rFonts w:ascii="Raleway" w:hAnsi="Raleway"/>
          <w:sz w:val="22"/>
          <w:szCs w:val="22"/>
        </w:rPr>
      </w:pPr>
      <w:r>
        <w:rPr>
          <w:rFonts w:ascii="Raleway" w:hAnsi="Raleway"/>
          <w:sz w:val="22"/>
          <w:szCs w:val="22"/>
        </w:rPr>
        <w:t xml:space="preserve">Planning Departments should proactively </w:t>
      </w:r>
      <w:r w:rsidR="000D137F">
        <w:rPr>
          <w:rFonts w:ascii="Raleway" w:hAnsi="Raleway"/>
          <w:sz w:val="22"/>
          <w:szCs w:val="22"/>
        </w:rPr>
        <w:t>inform</w:t>
      </w:r>
      <w:r>
        <w:rPr>
          <w:rFonts w:ascii="Raleway" w:hAnsi="Raleway"/>
          <w:sz w:val="22"/>
          <w:szCs w:val="22"/>
        </w:rPr>
        <w:t xml:space="preserve"> all relevant city and county departments, as well as impacted parties, developers, landscape designers, and irrigation installers a</w:t>
      </w:r>
      <w:r w:rsidR="000D137F">
        <w:rPr>
          <w:rFonts w:ascii="Raleway" w:hAnsi="Raleway"/>
          <w:sz w:val="22"/>
          <w:szCs w:val="22"/>
        </w:rPr>
        <w:t>bout</w:t>
      </w:r>
      <w:r>
        <w:rPr>
          <w:rFonts w:ascii="Raleway" w:hAnsi="Raleway"/>
          <w:sz w:val="22"/>
          <w:szCs w:val="22"/>
        </w:rPr>
        <w:t xml:space="preserve"> AB</w:t>
      </w:r>
      <w:r w:rsidR="002A1703">
        <w:rPr>
          <w:rFonts w:ascii="Raleway" w:hAnsi="Raleway"/>
          <w:sz w:val="22"/>
          <w:szCs w:val="22"/>
        </w:rPr>
        <w:t xml:space="preserve"> </w:t>
      </w:r>
      <w:r>
        <w:rPr>
          <w:rFonts w:ascii="Raleway" w:hAnsi="Raleway"/>
          <w:sz w:val="22"/>
          <w:szCs w:val="22"/>
        </w:rPr>
        <w:t>1572 and its restrictions.</w:t>
      </w:r>
    </w:p>
    <w:p w14:paraId="11DE8674" w14:textId="77777777" w:rsidR="00923989" w:rsidRDefault="00923989" w:rsidP="009D647F">
      <w:pPr>
        <w:numPr>
          <w:ilvl w:val="0"/>
          <w:numId w:val="5"/>
        </w:numPr>
        <w:spacing w:line="240" w:lineRule="auto"/>
        <w:contextualSpacing/>
        <w:rPr>
          <w:rFonts w:ascii="Raleway" w:hAnsi="Raleway"/>
          <w:sz w:val="22"/>
          <w:szCs w:val="22"/>
        </w:rPr>
      </w:pPr>
      <w:r w:rsidRPr="0005354A">
        <w:rPr>
          <w:rFonts w:ascii="Raleway" w:hAnsi="Raleway"/>
          <w:sz w:val="22"/>
          <w:szCs w:val="22"/>
        </w:rPr>
        <w:t>Provide guidance on:</w:t>
      </w:r>
    </w:p>
    <w:p w14:paraId="74AF8889" w14:textId="423BF97A" w:rsidR="00923989" w:rsidRPr="00923989" w:rsidRDefault="00923989" w:rsidP="009D647F">
      <w:pPr>
        <w:numPr>
          <w:ilvl w:val="1"/>
          <w:numId w:val="5"/>
        </w:numPr>
        <w:spacing w:line="240" w:lineRule="auto"/>
        <w:contextualSpacing/>
        <w:rPr>
          <w:rFonts w:ascii="Raleway" w:hAnsi="Raleway"/>
          <w:sz w:val="22"/>
          <w:szCs w:val="22"/>
        </w:rPr>
      </w:pPr>
      <w:r w:rsidRPr="00923989">
        <w:rPr>
          <w:rFonts w:ascii="Raleway" w:hAnsi="Raleway"/>
          <w:sz w:val="22"/>
          <w:szCs w:val="22"/>
        </w:rPr>
        <w:t xml:space="preserve">Nonfunctional lawn identification </w:t>
      </w:r>
    </w:p>
    <w:p w14:paraId="0D15E2DD" w14:textId="77777777" w:rsidR="00923989" w:rsidRPr="0005354A" w:rsidRDefault="00923989" w:rsidP="009D647F">
      <w:pPr>
        <w:numPr>
          <w:ilvl w:val="1"/>
          <w:numId w:val="5"/>
        </w:numPr>
        <w:spacing w:line="240" w:lineRule="auto"/>
        <w:contextualSpacing/>
        <w:rPr>
          <w:rFonts w:ascii="Raleway" w:hAnsi="Raleway"/>
          <w:sz w:val="22"/>
          <w:szCs w:val="22"/>
        </w:rPr>
      </w:pPr>
      <w:r w:rsidRPr="0005354A">
        <w:rPr>
          <w:rFonts w:ascii="Raleway" w:hAnsi="Raleway"/>
          <w:sz w:val="22"/>
          <w:szCs w:val="22"/>
        </w:rPr>
        <w:t>Water-wise design techniques</w:t>
      </w:r>
    </w:p>
    <w:p w14:paraId="1BACEBC3" w14:textId="77777777" w:rsidR="00923989" w:rsidRDefault="00923989" w:rsidP="009D647F">
      <w:pPr>
        <w:numPr>
          <w:ilvl w:val="1"/>
          <w:numId w:val="5"/>
        </w:numPr>
        <w:spacing w:line="240" w:lineRule="auto"/>
        <w:contextualSpacing/>
        <w:rPr>
          <w:rFonts w:ascii="Raleway" w:hAnsi="Raleway"/>
          <w:sz w:val="22"/>
          <w:szCs w:val="22"/>
        </w:rPr>
      </w:pPr>
      <w:r w:rsidRPr="0005354A">
        <w:rPr>
          <w:rFonts w:ascii="Raleway" w:hAnsi="Raleway"/>
          <w:sz w:val="22"/>
          <w:szCs w:val="22"/>
        </w:rPr>
        <w:t>Irrigation conversion best practices</w:t>
      </w:r>
    </w:p>
    <w:p w14:paraId="4766BA4F" w14:textId="4A1A87CD" w:rsidR="004C4FAA" w:rsidRPr="0005354A" w:rsidRDefault="004C4FAA" w:rsidP="009D647F">
      <w:pPr>
        <w:numPr>
          <w:ilvl w:val="1"/>
          <w:numId w:val="5"/>
        </w:numPr>
        <w:spacing w:line="240" w:lineRule="auto"/>
        <w:contextualSpacing/>
        <w:rPr>
          <w:rFonts w:ascii="Raleway" w:hAnsi="Raleway"/>
          <w:sz w:val="22"/>
          <w:szCs w:val="22"/>
        </w:rPr>
      </w:pPr>
      <w:r>
        <w:rPr>
          <w:rFonts w:ascii="Raleway" w:hAnsi="Raleway"/>
          <w:sz w:val="22"/>
          <w:szCs w:val="22"/>
        </w:rPr>
        <w:t xml:space="preserve">Protecting trees in areas with </w:t>
      </w:r>
      <w:r w:rsidR="009D647F">
        <w:rPr>
          <w:rFonts w:ascii="Raleway" w:hAnsi="Raleway"/>
          <w:sz w:val="22"/>
          <w:szCs w:val="22"/>
        </w:rPr>
        <w:t xml:space="preserve">a </w:t>
      </w:r>
      <w:r>
        <w:rPr>
          <w:rFonts w:ascii="Raleway" w:hAnsi="Raleway"/>
          <w:sz w:val="22"/>
          <w:szCs w:val="22"/>
        </w:rPr>
        <w:t>nonfunctional lawn</w:t>
      </w:r>
    </w:p>
    <w:p w14:paraId="42FE9E1D" w14:textId="77777777" w:rsidR="00923989" w:rsidRDefault="00923989" w:rsidP="00CC6000">
      <w:pPr>
        <w:contextualSpacing/>
        <w:rPr>
          <w:rFonts w:ascii="Raleway" w:hAnsi="Raleway"/>
          <w:sz w:val="22"/>
          <w:szCs w:val="22"/>
        </w:rPr>
      </w:pPr>
    </w:p>
    <w:p w14:paraId="300309A1" w14:textId="77777777" w:rsidR="00C13E36" w:rsidRDefault="00C13E36" w:rsidP="00CC6000">
      <w:pPr>
        <w:contextualSpacing/>
        <w:rPr>
          <w:rFonts w:ascii="Raleway" w:hAnsi="Raleway"/>
          <w:sz w:val="22"/>
          <w:szCs w:val="22"/>
        </w:rPr>
      </w:pPr>
    </w:p>
    <w:p w14:paraId="1C82E17E" w14:textId="77777777" w:rsidR="00C13E36" w:rsidRPr="00C13E36" w:rsidRDefault="00C13E36" w:rsidP="00CC6000">
      <w:pPr>
        <w:contextualSpacing/>
        <w:rPr>
          <w:rFonts w:ascii="Raleway" w:hAnsi="Raleway"/>
          <w:sz w:val="22"/>
          <w:szCs w:val="22"/>
        </w:rPr>
      </w:pPr>
    </w:p>
    <w:p w14:paraId="4ADCC359" w14:textId="77777777" w:rsidR="00CC6000" w:rsidRDefault="00CC6000" w:rsidP="00CC6000">
      <w:pPr>
        <w:contextualSpacing/>
        <w:rPr>
          <w:rFonts w:ascii="Raleway" w:hAnsi="Raleway"/>
        </w:rPr>
      </w:pPr>
    </w:p>
    <w:p w14:paraId="1539E939" w14:textId="77777777" w:rsidR="00CC6000" w:rsidRPr="00CC6000" w:rsidRDefault="00CC6000" w:rsidP="00CC6000">
      <w:pPr>
        <w:contextualSpacing/>
        <w:rPr>
          <w:rFonts w:ascii="Raleway" w:hAnsi="Raleway"/>
        </w:rPr>
      </w:pPr>
    </w:p>
    <w:p w14:paraId="19D8025A" w14:textId="77777777" w:rsidR="00CC6000" w:rsidRPr="00CC6000" w:rsidRDefault="00CC6000" w:rsidP="00CC6000">
      <w:pPr>
        <w:rPr>
          <w:rFonts w:ascii="Raleway" w:hAnsi="Raleway"/>
          <w:b/>
          <w:bCs/>
        </w:rPr>
      </w:pPr>
    </w:p>
    <w:p w14:paraId="6C123D49" w14:textId="0409D371" w:rsidR="004F71FE" w:rsidRPr="004F71FE" w:rsidRDefault="00BB2441" w:rsidP="00CD1A05">
      <w:pPr>
        <w:rPr>
          <w:rFonts w:ascii="Raleway" w:hAnsi="Raleway"/>
          <w:b/>
          <w:bCs/>
        </w:rPr>
      </w:pPr>
      <w:r>
        <w:rPr>
          <w:rFonts w:eastAsia="Times New Roman"/>
          <w:noProof/>
        </w:rPr>
        <w:drawing>
          <wp:anchor distT="0" distB="0" distL="114300" distR="114300" simplePos="0" relativeHeight="251659264" behindDoc="0" locked="0" layoutInCell="1" allowOverlap="1" wp14:anchorId="0768DF7D" wp14:editId="40CA446F">
            <wp:simplePos x="0" y="0"/>
            <wp:positionH relativeFrom="page">
              <wp:posOffset>4604368</wp:posOffset>
            </wp:positionH>
            <wp:positionV relativeFrom="margin">
              <wp:posOffset>7212668</wp:posOffset>
            </wp:positionV>
            <wp:extent cx="2514600" cy="1063601"/>
            <wp:effectExtent l="0" t="0" r="0" b="3810"/>
            <wp:wrapSquare wrapText="bothSides"/>
            <wp:docPr id="1292537040"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2537040" name="Picture 1" descr="A close-up of a logo&#10;&#10;AI-generated content may be incorrect."/>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2514600" cy="106360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6D9FD17" w14:textId="5F58ADEF" w:rsidR="00BB2441" w:rsidRPr="00506C2F" w:rsidRDefault="00BB2441" w:rsidP="00BB2441">
      <w:pPr>
        <w:spacing w:line="240" w:lineRule="auto"/>
        <w:contextualSpacing/>
        <w:rPr>
          <w:rFonts w:ascii="Raleway" w:hAnsi="Raleway"/>
          <w:color w:val="70AD47" w:themeColor="accent6"/>
        </w:rPr>
      </w:pPr>
      <w:r w:rsidRPr="00506C2F">
        <w:rPr>
          <w:rFonts w:ascii="Raleway" w:hAnsi="Raleway"/>
          <w:color w:val="70AD47" w:themeColor="accent6"/>
        </w:rPr>
        <w:t>[Feel Free to Add Water Agency Logo]</w:t>
      </w:r>
    </w:p>
    <w:p w14:paraId="33CF43F5" w14:textId="4934FC4B" w:rsidR="00BB2441" w:rsidRPr="00506C2F" w:rsidRDefault="00BB2441" w:rsidP="00BB2441">
      <w:pPr>
        <w:spacing w:line="240" w:lineRule="auto"/>
        <w:contextualSpacing/>
        <w:rPr>
          <w:rFonts w:ascii="Raleway" w:hAnsi="Raleway"/>
          <w:color w:val="70AD47" w:themeColor="accent6"/>
        </w:rPr>
      </w:pPr>
      <w:r w:rsidRPr="00506C2F">
        <w:rPr>
          <w:rFonts w:ascii="Raleway" w:hAnsi="Raleway"/>
          <w:color w:val="70AD47" w:themeColor="accent6"/>
        </w:rPr>
        <w:t xml:space="preserve"> Website: [Insert URL]</w:t>
      </w:r>
    </w:p>
    <w:p w14:paraId="316ED75C" w14:textId="662712D1" w:rsidR="00BB2441" w:rsidRPr="00506C2F" w:rsidRDefault="00BB2441" w:rsidP="00BB2441">
      <w:pPr>
        <w:spacing w:line="240" w:lineRule="auto"/>
        <w:contextualSpacing/>
        <w:rPr>
          <w:rFonts w:ascii="Raleway" w:hAnsi="Raleway"/>
          <w:color w:val="70AD47" w:themeColor="accent6"/>
        </w:rPr>
      </w:pPr>
      <w:r w:rsidRPr="00506C2F">
        <w:rPr>
          <w:rFonts w:ascii="Raleway" w:hAnsi="Raleway"/>
          <w:color w:val="70AD47" w:themeColor="accent6"/>
        </w:rPr>
        <w:t xml:space="preserve"> Phone: [Insert Number]</w:t>
      </w:r>
      <w:r w:rsidRPr="00BB2441">
        <w:rPr>
          <w:rFonts w:eastAsia="Times New Roman"/>
          <w:noProof/>
        </w:rPr>
        <w:t xml:space="preserve"> </w:t>
      </w:r>
    </w:p>
    <w:p w14:paraId="5AF959B1" w14:textId="0448B799" w:rsidR="00375CBB" w:rsidRPr="00375CBB" w:rsidRDefault="00BB2441" w:rsidP="00BB2441">
      <w:pPr>
        <w:rPr>
          <w:rFonts w:ascii="Raleway" w:hAnsi="Raleway"/>
        </w:rPr>
      </w:pPr>
      <w:r w:rsidRPr="00506C2F">
        <w:rPr>
          <w:rFonts w:ascii="Raleway" w:hAnsi="Raleway"/>
          <w:color w:val="70AD47" w:themeColor="accent6"/>
        </w:rPr>
        <w:t xml:space="preserve"> Rebate Info: [QR Code or Link]</w:t>
      </w:r>
    </w:p>
    <w:sectPr w:rsidR="00375CBB" w:rsidRPr="00375CBB">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0662CE" w14:textId="77777777" w:rsidR="005E0A41" w:rsidRDefault="005E0A41" w:rsidP="00BB2441">
      <w:pPr>
        <w:spacing w:after="0" w:line="240" w:lineRule="auto"/>
      </w:pPr>
      <w:r>
        <w:separator/>
      </w:r>
    </w:p>
  </w:endnote>
  <w:endnote w:type="continuationSeparator" w:id="0">
    <w:p w14:paraId="5D03A78E" w14:textId="77777777" w:rsidR="005E0A41" w:rsidRDefault="005E0A41" w:rsidP="00BB24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Raleway">
    <w:charset w:val="00"/>
    <w:family w:val="auto"/>
    <w:pitch w:val="variable"/>
    <w:sig w:usb0="A00002FF" w:usb1="5000205B" w:usb2="00000000" w:usb3="00000000" w:csb0="00000197"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79496038"/>
      <w:docPartObj>
        <w:docPartGallery w:val="Page Numbers (Bottom of Page)"/>
        <w:docPartUnique/>
      </w:docPartObj>
    </w:sdtPr>
    <w:sdtContent>
      <w:p w14:paraId="026F3422" w14:textId="60F546A8" w:rsidR="00BB2441" w:rsidRDefault="00BB2441" w:rsidP="00A1702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66450F77" w14:textId="77777777" w:rsidR="00BB2441" w:rsidRDefault="00BB2441" w:rsidP="00BB244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06676572"/>
      <w:docPartObj>
        <w:docPartGallery w:val="Page Numbers (Bottom of Page)"/>
        <w:docPartUnique/>
      </w:docPartObj>
    </w:sdtPr>
    <w:sdtContent>
      <w:p w14:paraId="3CD1196D" w14:textId="1A832E6E" w:rsidR="00BB2441" w:rsidRDefault="00BB2441" w:rsidP="00A1702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12CC010" w14:textId="77777777" w:rsidR="00BB2441" w:rsidRDefault="00BB2441" w:rsidP="00BB244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788F3" w14:textId="77777777" w:rsidR="005E0A41" w:rsidRDefault="005E0A41" w:rsidP="00BB2441">
      <w:pPr>
        <w:spacing w:after="0" w:line="240" w:lineRule="auto"/>
      </w:pPr>
      <w:r>
        <w:separator/>
      </w:r>
    </w:p>
  </w:footnote>
  <w:footnote w:type="continuationSeparator" w:id="0">
    <w:p w14:paraId="64E38D3B" w14:textId="77777777" w:rsidR="005E0A41" w:rsidRDefault="005E0A41" w:rsidP="00BB24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B7040"/>
    <w:multiLevelType w:val="multilevel"/>
    <w:tmpl w:val="49468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7B35CC3"/>
    <w:multiLevelType w:val="hybridMultilevel"/>
    <w:tmpl w:val="587262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F85B8C"/>
    <w:multiLevelType w:val="hybridMultilevel"/>
    <w:tmpl w:val="B5FE72B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E67BE0"/>
    <w:multiLevelType w:val="hybridMultilevel"/>
    <w:tmpl w:val="664E37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6A1B44"/>
    <w:multiLevelType w:val="hybridMultilevel"/>
    <w:tmpl w:val="5EA8C0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D91BF6"/>
    <w:multiLevelType w:val="multilevel"/>
    <w:tmpl w:val="BCA0E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9E3750B"/>
    <w:multiLevelType w:val="hybridMultilevel"/>
    <w:tmpl w:val="E322338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D9249F2"/>
    <w:multiLevelType w:val="hybridMultilevel"/>
    <w:tmpl w:val="BBB81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3726727">
    <w:abstractNumId w:val="5"/>
  </w:num>
  <w:num w:numId="2" w16cid:durableId="428503259">
    <w:abstractNumId w:val="0"/>
  </w:num>
  <w:num w:numId="3" w16cid:durableId="479273226">
    <w:abstractNumId w:val="3"/>
  </w:num>
  <w:num w:numId="4" w16cid:durableId="1666706">
    <w:abstractNumId w:val="1"/>
  </w:num>
  <w:num w:numId="5" w16cid:durableId="273250763">
    <w:abstractNumId w:val="4"/>
  </w:num>
  <w:num w:numId="6" w16cid:durableId="860554724">
    <w:abstractNumId w:val="2"/>
  </w:num>
  <w:num w:numId="7" w16cid:durableId="532811135">
    <w:abstractNumId w:val="6"/>
  </w:num>
  <w:num w:numId="8" w16cid:durableId="208104987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A05"/>
    <w:rsid w:val="0001526A"/>
    <w:rsid w:val="000A218B"/>
    <w:rsid w:val="000D137F"/>
    <w:rsid w:val="000E3271"/>
    <w:rsid w:val="001018F2"/>
    <w:rsid w:val="00116E78"/>
    <w:rsid w:val="001723DF"/>
    <w:rsid w:val="001C725A"/>
    <w:rsid w:val="001E3B2D"/>
    <w:rsid w:val="00222A12"/>
    <w:rsid w:val="00250909"/>
    <w:rsid w:val="002A1703"/>
    <w:rsid w:val="003173A1"/>
    <w:rsid w:val="00375CBB"/>
    <w:rsid w:val="0038770A"/>
    <w:rsid w:val="003B50D3"/>
    <w:rsid w:val="003D7981"/>
    <w:rsid w:val="00486A56"/>
    <w:rsid w:val="004B5F96"/>
    <w:rsid w:val="004C4FAA"/>
    <w:rsid w:val="004D0D40"/>
    <w:rsid w:val="004F71FE"/>
    <w:rsid w:val="005401CE"/>
    <w:rsid w:val="005B4BCA"/>
    <w:rsid w:val="005E0A41"/>
    <w:rsid w:val="00602589"/>
    <w:rsid w:val="00607F80"/>
    <w:rsid w:val="006543E1"/>
    <w:rsid w:val="00660FB6"/>
    <w:rsid w:val="00750A75"/>
    <w:rsid w:val="007900C3"/>
    <w:rsid w:val="00792A8D"/>
    <w:rsid w:val="00834313"/>
    <w:rsid w:val="00894FAC"/>
    <w:rsid w:val="00916761"/>
    <w:rsid w:val="00923989"/>
    <w:rsid w:val="00934692"/>
    <w:rsid w:val="0094046A"/>
    <w:rsid w:val="009736BF"/>
    <w:rsid w:val="00987D75"/>
    <w:rsid w:val="009D647F"/>
    <w:rsid w:val="00BA276A"/>
    <w:rsid w:val="00BB2441"/>
    <w:rsid w:val="00BF320A"/>
    <w:rsid w:val="00C016E8"/>
    <w:rsid w:val="00C13E36"/>
    <w:rsid w:val="00C426D5"/>
    <w:rsid w:val="00CC6000"/>
    <w:rsid w:val="00CD1A05"/>
    <w:rsid w:val="00CE07E6"/>
    <w:rsid w:val="00D01FAA"/>
    <w:rsid w:val="00D214F2"/>
    <w:rsid w:val="00D6693D"/>
    <w:rsid w:val="00D72905"/>
    <w:rsid w:val="00E101D2"/>
    <w:rsid w:val="00E57300"/>
    <w:rsid w:val="00E97750"/>
    <w:rsid w:val="00ED757C"/>
    <w:rsid w:val="00F127FB"/>
    <w:rsid w:val="00F300FA"/>
    <w:rsid w:val="00F8472B"/>
    <w:rsid w:val="00F9747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5EE434"/>
  <w15:chartTrackingRefBased/>
  <w15:docId w15:val="{65BB00E5-89BB-0E48-8EF1-430207F23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1A0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D1A0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D1A0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D1A0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D1A0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D1A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1A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1A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1A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1A0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D1A0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D1A0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D1A0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D1A0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D1A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1A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1A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1A05"/>
    <w:rPr>
      <w:rFonts w:eastAsiaTheme="majorEastAsia" w:cstheme="majorBidi"/>
      <w:color w:val="272727" w:themeColor="text1" w:themeTint="D8"/>
    </w:rPr>
  </w:style>
  <w:style w:type="paragraph" w:styleId="Title">
    <w:name w:val="Title"/>
    <w:basedOn w:val="Normal"/>
    <w:next w:val="Normal"/>
    <w:link w:val="TitleChar"/>
    <w:uiPriority w:val="10"/>
    <w:qFormat/>
    <w:rsid w:val="00CD1A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1A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1A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1A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1A05"/>
    <w:pPr>
      <w:spacing w:before="160"/>
      <w:jc w:val="center"/>
    </w:pPr>
    <w:rPr>
      <w:i/>
      <w:iCs/>
      <w:color w:val="404040" w:themeColor="text1" w:themeTint="BF"/>
    </w:rPr>
  </w:style>
  <w:style w:type="character" w:customStyle="1" w:styleId="QuoteChar">
    <w:name w:val="Quote Char"/>
    <w:basedOn w:val="DefaultParagraphFont"/>
    <w:link w:val="Quote"/>
    <w:uiPriority w:val="29"/>
    <w:rsid w:val="00CD1A05"/>
    <w:rPr>
      <w:i/>
      <w:iCs/>
      <w:color w:val="404040" w:themeColor="text1" w:themeTint="BF"/>
    </w:rPr>
  </w:style>
  <w:style w:type="paragraph" w:styleId="ListParagraph">
    <w:name w:val="List Paragraph"/>
    <w:basedOn w:val="Normal"/>
    <w:uiPriority w:val="34"/>
    <w:qFormat/>
    <w:rsid w:val="00CD1A05"/>
    <w:pPr>
      <w:ind w:left="720"/>
      <w:contextualSpacing/>
    </w:pPr>
  </w:style>
  <w:style w:type="character" w:styleId="IntenseEmphasis">
    <w:name w:val="Intense Emphasis"/>
    <w:basedOn w:val="DefaultParagraphFont"/>
    <w:uiPriority w:val="21"/>
    <w:qFormat/>
    <w:rsid w:val="00CD1A05"/>
    <w:rPr>
      <w:i/>
      <w:iCs/>
      <w:color w:val="2F5496" w:themeColor="accent1" w:themeShade="BF"/>
    </w:rPr>
  </w:style>
  <w:style w:type="paragraph" w:styleId="IntenseQuote">
    <w:name w:val="Intense Quote"/>
    <w:basedOn w:val="Normal"/>
    <w:next w:val="Normal"/>
    <w:link w:val="IntenseQuoteChar"/>
    <w:uiPriority w:val="30"/>
    <w:qFormat/>
    <w:rsid w:val="00CD1A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D1A05"/>
    <w:rPr>
      <w:i/>
      <w:iCs/>
      <w:color w:val="2F5496" w:themeColor="accent1" w:themeShade="BF"/>
    </w:rPr>
  </w:style>
  <w:style w:type="character" w:styleId="IntenseReference">
    <w:name w:val="Intense Reference"/>
    <w:basedOn w:val="DefaultParagraphFont"/>
    <w:uiPriority w:val="32"/>
    <w:qFormat/>
    <w:rsid w:val="00CD1A05"/>
    <w:rPr>
      <w:b/>
      <w:bCs/>
      <w:smallCaps/>
      <w:color w:val="2F5496" w:themeColor="accent1" w:themeShade="BF"/>
      <w:spacing w:val="5"/>
    </w:rPr>
  </w:style>
  <w:style w:type="character" w:customStyle="1" w:styleId="apple-converted-space">
    <w:name w:val="apple-converted-space"/>
    <w:basedOn w:val="DefaultParagraphFont"/>
    <w:rsid w:val="00375CBB"/>
  </w:style>
  <w:style w:type="paragraph" w:styleId="Revision">
    <w:name w:val="Revision"/>
    <w:hidden/>
    <w:uiPriority w:val="99"/>
    <w:semiHidden/>
    <w:rsid w:val="00D01FAA"/>
    <w:pPr>
      <w:spacing w:after="0" w:line="240" w:lineRule="auto"/>
    </w:pPr>
  </w:style>
  <w:style w:type="paragraph" w:styleId="Footer">
    <w:name w:val="footer"/>
    <w:basedOn w:val="Normal"/>
    <w:link w:val="FooterChar"/>
    <w:uiPriority w:val="99"/>
    <w:unhideWhenUsed/>
    <w:rsid w:val="00BB24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2441"/>
  </w:style>
  <w:style w:type="character" w:styleId="PageNumber">
    <w:name w:val="page number"/>
    <w:basedOn w:val="DefaultParagraphFont"/>
    <w:uiPriority w:val="99"/>
    <w:semiHidden/>
    <w:unhideWhenUsed/>
    <w:rsid w:val="00BB24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cid:5ADC2974-F5F5-492F-AFDC-2694BDF80DD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571</Words>
  <Characters>3364</Characters>
  <Application>Microsoft Office Word</Application>
  <DocSecurity>0</DocSecurity>
  <Lines>86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Hartzell</dc:creator>
  <cp:keywords/>
  <dc:description/>
  <cp:lastModifiedBy>Christine Kohn</cp:lastModifiedBy>
  <cp:revision>9</cp:revision>
  <dcterms:created xsi:type="dcterms:W3CDTF">2025-08-22T18:09:00Z</dcterms:created>
  <dcterms:modified xsi:type="dcterms:W3CDTF">2025-09-29T23:48:00Z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c8625cd2-237e-43aa-8d65-ede7be80b4b7</vt:lpwstr>
  </property>
</Properties>
</file>